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E5" w:rsidRPr="00EF10E5" w:rsidRDefault="00EF10E5" w:rsidP="00EF10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EF10E5" w:rsidRPr="00EF10E5" w:rsidRDefault="00EF10E5" w:rsidP="00EF10E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EF10E5" w:rsidRPr="00EF10E5" w:rsidRDefault="00EF10E5" w:rsidP="00EF10E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письму ГКУ «ЦПРК» № 05-23/164 от 25.08.2023г. «О подготовке к проведению социально-психологического тестирования </w:t>
      </w:r>
    </w:p>
    <w:p w:rsidR="00EF10E5" w:rsidRPr="00EF10E5" w:rsidRDefault="00EF10E5" w:rsidP="00EF10E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F10E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EF10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2023/24 учебном году» </w:t>
      </w:r>
    </w:p>
    <w:p w:rsidR="00EF10E5" w:rsidRPr="00EF10E5" w:rsidRDefault="00EF10E5" w:rsidP="00EF10E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10E5" w:rsidRPr="00EF10E5" w:rsidRDefault="00EF10E5" w:rsidP="00EF10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E5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прохождения социально-психологического тестирования </w:t>
      </w:r>
      <w:proofErr w:type="gramStart"/>
      <w:r w:rsidRPr="00EF10E5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Pr="00EF10E5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организаций, расположенных на территории Иркутской области в 2023/24 учебном году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93"/>
        <w:gridCol w:w="7170"/>
        <w:gridCol w:w="4425"/>
        <w:gridCol w:w="2552"/>
      </w:tblGrid>
      <w:tr w:rsidR="00EF10E5" w:rsidRPr="00EF10E5" w:rsidTr="00EF10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Наименование муниципалитетов/типов образовательных организаций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Сроки предоставления муниципальными образовательными организациями отчетов в МОУО</w:t>
            </w:r>
            <w:r w:rsidRPr="00EF10E5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"/>
            </w:r>
          </w:p>
        </w:tc>
      </w:tr>
      <w:tr w:rsidR="00EF10E5" w:rsidRPr="00EF10E5" w:rsidTr="00EF10E5"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E5">
              <w:rPr>
                <w:rFonts w:ascii="Times New Roman" w:hAnsi="Times New Roman"/>
                <w:b/>
                <w:sz w:val="24"/>
                <w:szCs w:val="24"/>
              </w:rPr>
              <w:t>График прохождения социально-психологического тестирования в 2023/24 учебном году</w:t>
            </w:r>
          </w:p>
          <w:p w:rsidR="00EF10E5" w:rsidRPr="00EF10E5" w:rsidRDefault="00EF10E5" w:rsidP="00E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10E5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EF10E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общеобразовательных организаций</w:t>
            </w:r>
          </w:p>
        </w:tc>
      </w:tr>
      <w:tr w:rsidR="00EF10E5" w:rsidRPr="00EF10E5" w:rsidTr="00EF10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EF10E5" w:rsidRPr="00EF10E5" w:rsidRDefault="00EF10E5" w:rsidP="00EF10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Ангарский район;</w:t>
            </w:r>
          </w:p>
          <w:p w:rsidR="00EF10E5" w:rsidRPr="00EF10E5" w:rsidRDefault="00EF10E5" w:rsidP="00EF10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Балаганский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EF10E5" w:rsidRPr="00EF10E5" w:rsidRDefault="00EF10E5" w:rsidP="00EF10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Баяндаевский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EF10E5" w:rsidRPr="00EF10E5" w:rsidRDefault="00EF10E5" w:rsidP="00EF10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Бодайбинский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EF10E5" w:rsidRPr="00EF10E5" w:rsidRDefault="00EF10E5" w:rsidP="00EF10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EF10E5" w:rsidRPr="00EF10E5" w:rsidRDefault="00EF10E5" w:rsidP="00EF10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г. Братск;</w:t>
            </w:r>
          </w:p>
          <w:p w:rsidR="00EF10E5" w:rsidRPr="00EF10E5" w:rsidRDefault="00EF10E5" w:rsidP="00EF10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Братский район;</w:t>
            </w:r>
          </w:p>
          <w:p w:rsidR="00EF10E5" w:rsidRPr="00EF10E5" w:rsidRDefault="00EF10E5" w:rsidP="00EF10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Жигаловский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EF10E5" w:rsidRPr="00EF10E5" w:rsidRDefault="00EF10E5" w:rsidP="00EF10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15.09.2023г.- 01.10.2023г.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До 03.10.2023г.</w:t>
            </w:r>
          </w:p>
        </w:tc>
      </w:tr>
      <w:tr w:rsidR="00EF10E5" w:rsidRPr="00EF10E5" w:rsidTr="00EF10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г. Зима;</w:t>
            </w:r>
          </w:p>
          <w:p w:rsidR="00EF10E5" w:rsidRPr="00EF10E5" w:rsidRDefault="00EF10E5" w:rsidP="00EF10E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EF10E5" w:rsidRPr="00EF10E5" w:rsidRDefault="00EF10E5" w:rsidP="00EF10E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г. Иркутск.</w:t>
            </w:r>
          </w:p>
          <w:p w:rsidR="00EF10E5" w:rsidRPr="00EF10E5" w:rsidRDefault="00EF10E5" w:rsidP="00EF10E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Иркутский район;</w:t>
            </w:r>
          </w:p>
          <w:p w:rsidR="00EF10E5" w:rsidRPr="00EF10E5" w:rsidRDefault="00EF10E5" w:rsidP="00EF10E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Казачинско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>-Ленский район;</w:t>
            </w:r>
          </w:p>
          <w:p w:rsidR="00EF10E5" w:rsidRPr="00EF10E5" w:rsidRDefault="00EF10E5" w:rsidP="00EF10E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EF10E5" w:rsidRPr="00EF10E5" w:rsidRDefault="00EF10E5" w:rsidP="00EF10E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Качугский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EF10E5" w:rsidRPr="00EF10E5" w:rsidRDefault="00EF10E5" w:rsidP="00EF10E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Киренский район;</w:t>
            </w:r>
          </w:p>
          <w:p w:rsidR="00EF10E5" w:rsidRPr="00EF10E5" w:rsidRDefault="00EF10E5" w:rsidP="00EF10E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0E5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EF10E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EF10E5" w:rsidRPr="00EF10E5" w:rsidRDefault="00EF10E5" w:rsidP="00EF10E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 xml:space="preserve">Мамско-Чуйский район.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15.09.2023г.- 01.10.2023г.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5" w:rsidRPr="00EF10E5" w:rsidRDefault="00EF10E5" w:rsidP="00E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E5">
              <w:rPr>
                <w:rFonts w:ascii="Times New Roman" w:hAnsi="Times New Roman"/>
                <w:sz w:val="24"/>
                <w:szCs w:val="24"/>
              </w:rPr>
              <w:t>До 03.10.2023г.</w:t>
            </w:r>
          </w:p>
        </w:tc>
      </w:tr>
    </w:tbl>
    <w:p w:rsidR="00EF10E5" w:rsidRDefault="00EF10E5"/>
    <w:sectPr w:rsidR="00EF10E5" w:rsidSect="00EF10E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54" w:rsidRDefault="008B1E54" w:rsidP="00EF10E5">
      <w:pPr>
        <w:spacing w:after="0" w:line="240" w:lineRule="auto"/>
      </w:pPr>
      <w:r>
        <w:separator/>
      </w:r>
    </w:p>
  </w:endnote>
  <w:endnote w:type="continuationSeparator" w:id="0">
    <w:p w:rsidR="008B1E54" w:rsidRDefault="008B1E54" w:rsidP="00EF10E5">
      <w:pPr>
        <w:spacing w:after="0" w:line="240" w:lineRule="auto"/>
      </w:pPr>
      <w:r>
        <w:continuationSeparator/>
      </w:r>
    </w:p>
  </w:endnote>
  <w:endnote w:id="1">
    <w:p w:rsidR="00EF10E5" w:rsidRPr="00EF10E5" w:rsidRDefault="00EF10E5" w:rsidP="00EF10E5">
      <w:pPr>
        <w:pStyle w:val="a3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54" w:rsidRDefault="008B1E54" w:rsidP="00EF10E5">
      <w:pPr>
        <w:spacing w:after="0" w:line="240" w:lineRule="auto"/>
      </w:pPr>
      <w:r>
        <w:separator/>
      </w:r>
    </w:p>
  </w:footnote>
  <w:footnote w:type="continuationSeparator" w:id="0">
    <w:p w:rsidR="008B1E54" w:rsidRDefault="008B1E54" w:rsidP="00EF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215"/>
    <w:multiLevelType w:val="hybridMultilevel"/>
    <w:tmpl w:val="3F1A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E9D"/>
    <w:multiLevelType w:val="hybridMultilevel"/>
    <w:tmpl w:val="92DA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E5"/>
    <w:rsid w:val="008A7D7E"/>
    <w:rsid w:val="008B1E54"/>
    <w:rsid w:val="00E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F10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F10E5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F10E5"/>
    <w:rPr>
      <w:vertAlign w:val="superscript"/>
    </w:rPr>
  </w:style>
  <w:style w:type="table" w:styleId="a6">
    <w:name w:val="Table Grid"/>
    <w:basedOn w:val="a1"/>
    <w:uiPriority w:val="39"/>
    <w:rsid w:val="00EF10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F10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F10E5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F10E5"/>
    <w:rPr>
      <w:vertAlign w:val="superscript"/>
    </w:rPr>
  </w:style>
  <w:style w:type="table" w:styleId="a6">
    <w:name w:val="Table Grid"/>
    <w:basedOn w:val="a1"/>
    <w:uiPriority w:val="39"/>
    <w:rsid w:val="00EF10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2</cp:revision>
  <dcterms:created xsi:type="dcterms:W3CDTF">2023-08-24T10:47:00Z</dcterms:created>
  <dcterms:modified xsi:type="dcterms:W3CDTF">2023-08-24T10:49:00Z</dcterms:modified>
</cp:coreProperties>
</file>