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9E" w:rsidRPr="00C2226D" w:rsidRDefault="007D049E" w:rsidP="007D049E">
      <w:pPr>
        <w:pStyle w:val="a8"/>
        <w:rPr>
          <w:sz w:val="28"/>
          <w:szCs w:val="28"/>
        </w:rPr>
      </w:pPr>
      <w:r w:rsidRPr="00C2226D">
        <w:rPr>
          <w:sz w:val="28"/>
          <w:szCs w:val="28"/>
        </w:rPr>
        <w:t>РОССИЙСКАЯ ФЕДЕРАЦИЯ</w:t>
      </w:r>
    </w:p>
    <w:p w:rsidR="007D049E" w:rsidRPr="007D049E" w:rsidRDefault="007D049E" w:rsidP="007D049E">
      <w:pPr>
        <w:pStyle w:val="a8"/>
        <w:rPr>
          <w:sz w:val="28"/>
          <w:szCs w:val="28"/>
        </w:rPr>
      </w:pPr>
      <w:r w:rsidRPr="007D049E">
        <w:rPr>
          <w:sz w:val="28"/>
          <w:szCs w:val="28"/>
        </w:rPr>
        <w:t>ИРКУТСКАЯ ОБЛАСТЬ</w:t>
      </w:r>
    </w:p>
    <w:p w:rsidR="007D049E" w:rsidRPr="007D049E" w:rsidRDefault="007D049E" w:rsidP="007D049E">
      <w:pPr>
        <w:pStyle w:val="a8"/>
        <w:rPr>
          <w:sz w:val="28"/>
          <w:szCs w:val="28"/>
        </w:rPr>
      </w:pPr>
    </w:p>
    <w:p w:rsidR="007D049E" w:rsidRPr="007D049E" w:rsidRDefault="007D049E" w:rsidP="007D049E">
      <w:pPr>
        <w:pStyle w:val="a8"/>
        <w:rPr>
          <w:sz w:val="28"/>
          <w:szCs w:val="28"/>
        </w:rPr>
      </w:pPr>
      <w:r w:rsidRPr="007D049E">
        <w:rPr>
          <w:sz w:val="28"/>
          <w:szCs w:val="28"/>
        </w:rPr>
        <w:t>МУНИЦИПАЛЬНОЕ ОБРАЗОВАНИЕ МАМСКО-ЧУЙСКОГО РАЙОНА</w:t>
      </w:r>
    </w:p>
    <w:p w:rsidR="007D049E" w:rsidRPr="007D049E" w:rsidRDefault="007D049E" w:rsidP="007D049E">
      <w:pPr>
        <w:pStyle w:val="a8"/>
        <w:rPr>
          <w:sz w:val="28"/>
          <w:szCs w:val="28"/>
        </w:rPr>
      </w:pPr>
    </w:p>
    <w:p w:rsidR="007D049E" w:rsidRPr="00C2226D" w:rsidRDefault="007D049E" w:rsidP="007D049E">
      <w:pPr>
        <w:pStyle w:val="a8"/>
        <w:rPr>
          <w:sz w:val="28"/>
          <w:szCs w:val="28"/>
        </w:rPr>
      </w:pPr>
      <w:r>
        <w:rPr>
          <w:sz w:val="28"/>
          <w:szCs w:val="28"/>
        </w:rPr>
        <w:t>АДМИНИСТРАЦИЯ МАМСКО-ЧУЙСКОГО РАЙОНА</w:t>
      </w:r>
    </w:p>
    <w:p w:rsidR="007D049E" w:rsidRPr="007D049E" w:rsidRDefault="007D049E" w:rsidP="007D049E">
      <w:pPr>
        <w:pStyle w:val="a8"/>
        <w:rPr>
          <w:sz w:val="28"/>
          <w:szCs w:val="28"/>
        </w:rPr>
      </w:pPr>
    </w:p>
    <w:p w:rsidR="007D049E" w:rsidRPr="007D049E" w:rsidRDefault="007D049E" w:rsidP="007D049E">
      <w:pPr>
        <w:pStyle w:val="a8"/>
        <w:rPr>
          <w:sz w:val="28"/>
          <w:szCs w:val="28"/>
        </w:rPr>
      </w:pPr>
      <w:r w:rsidRPr="007D049E">
        <w:rPr>
          <w:sz w:val="28"/>
          <w:szCs w:val="28"/>
        </w:rPr>
        <w:t>ПОСТАНОВЛЕНИЕ</w:t>
      </w:r>
    </w:p>
    <w:p w:rsidR="007D049E" w:rsidRPr="007D049E" w:rsidRDefault="007D049E" w:rsidP="007D049E">
      <w:pPr>
        <w:pStyle w:val="a8"/>
        <w:rPr>
          <w:sz w:val="28"/>
          <w:szCs w:val="28"/>
        </w:rPr>
      </w:pPr>
    </w:p>
    <w:p w:rsidR="007D049E" w:rsidRPr="007D049E" w:rsidRDefault="007D049E" w:rsidP="007D049E">
      <w:pPr>
        <w:pStyle w:val="a8"/>
        <w:rPr>
          <w:sz w:val="28"/>
          <w:szCs w:val="28"/>
        </w:rPr>
      </w:pPr>
      <w:r w:rsidRPr="007D049E">
        <w:rPr>
          <w:sz w:val="28"/>
          <w:szCs w:val="28"/>
        </w:rPr>
        <w:t xml:space="preserve">?? </w:t>
      </w:r>
      <w:r w:rsidR="000100EB">
        <w:rPr>
          <w:sz w:val="28"/>
          <w:szCs w:val="28"/>
        </w:rPr>
        <w:t>августа 2019  г.</w:t>
      </w:r>
      <w:r w:rsidR="000100EB">
        <w:rPr>
          <w:sz w:val="28"/>
          <w:szCs w:val="28"/>
        </w:rPr>
        <w:tab/>
      </w:r>
      <w:r w:rsidR="000100EB">
        <w:rPr>
          <w:sz w:val="28"/>
          <w:szCs w:val="28"/>
        </w:rPr>
        <w:tab/>
      </w:r>
      <w:r w:rsidR="000100EB">
        <w:rPr>
          <w:sz w:val="28"/>
          <w:szCs w:val="28"/>
        </w:rPr>
        <w:tab/>
      </w:r>
      <w:r w:rsidRPr="007D049E">
        <w:rPr>
          <w:sz w:val="28"/>
          <w:szCs w:val="28"/>
        </w:rPr>
        <w:t>п. Мама</w:t>
      </w:r>
      <w:r w:rsidRPr="007D049E">
        <w:rPr>
          <w:sz w:val="28"/>
          <w:szCs w:val="28"/>
        </w:rPr>
        <w:tab/>
      </w:r>
      <w:r w:rsidRPr="007D049E">
        <w:rPr>
          <w:sz w:val="28"/>
          <w:szCs w:val="28"/>
        </w:rPr>
        <w:tab/>
      </w:r>
      <w:r w:rsidRPr="007D049E">
        <w:rPr>
          <w:sz w:val="28"/>
          <w:szCs w:val="28"/>
        </w:rPr>
        <w:tab/>
      </w:r>
      <w:r w:rsidRPr="007D049E">
        <w:rPr>
          <w:sz w:val="28"/>
          <w:szCs w:val="28"/>
        </w:rPr>
        <w:tab/>
      </w:r>
      <w:r w:rsidRPr="007D049E">
        <w:rPr>
          <w:sz w:val="28"/>
          <w:szCs w:val="28"/>
        </w:rPr>
        <w:tab/>
        <w:t>№</w:t>
      </w:r>
      <w:proofErr w:type="gramStart"/>
      <w:r w:rsidRPr="007D049E">
        <w:rPr>
          <w:sz w:val="28"/>
          <w:szCs w:val="28"/>
        </w:rPr>
        <w:t xml:space="preserve"> ?</w:t>
      </w:r>
      <w:proofErr w:type="gramEnd"/>
      <w:r w:rsidRPr="007D049E">
        <w:rPr>
          <w:sz w:val="28"/>
          <w:szCs w:val="28"/>
        </w:rPr>
        <w:t>?</w:t>
      </w:r>
    </w:p>
    <w:p w:rsidR="007D049E" w:rsidRPr="00C2226D" w:rsidRDefault="007D049E" w:rsidP="007D049E">
      <w:pPr>
        <w:pStyle w:val="a8"/>
        <w:rPr>
          <w:sz w:val="28"/>
          <w:szCs w:val="28"/>
        </w:rPr>
      </w:pPr>
    </w:p>
    <w:p w:rsidR="007D049E" w:rsidRDefault="007D049E" w:rsidP="007D049E">
      <w:pPr>
        <w:pStyle w:val="a8"/>
        <w:rPr>
          <w:sz w:val="28"/>
          <w:szCs w:val="28"/>
        </w:rPr>
      </w:pPr>
    </w:p>
    <w:p w:rsidR="007D049E" w:rsidRPr="006C37F6" w:rsidRDefault="006C37F6" w:rsidP="007D049E">
      <w:pPr>
        <w:pStyle w:val="22"/>
        <w:shd w:val="clear" w:color="auto" w:fill="auto"/>
        <w:tabs>
          <w:tab w:val="left" w:leader="underscore" w:pos="4948"/>
        </w:tabs>
        <w:spacing w:after="0" w:line="240" w:lineRule="auto"/>
        <w:rPr>
          <w:rStyle w:val="21"/>
          <w:b/>
          <w:color w:val="000000"/>
          <w:sz w:val="28"/>
          <w:szCs w:val="28"/>
        </w:rPr>
      </w:pPr>
      <w:r w:rsidRPr="006C37F6">
        <w:rPr>
          <w:rStyle w:val="21"/>
          <w:b/>
          <w:color w:val="000000"/>
          <w:sz w:val="28"/>
          <w:szCs w:val="28"/>
        </w:rPr>
        <w:t>ОБ УТВЕРЖДЕНИИ ПОРЯДКА СОЗДАНИЯ, РЕОРГАНИЗАЦИИ И ЛИКВИДАЦИИ МУНИЦИПАЛЬНЫХ ОБРАЗОВАТЕЛЬНЫХ ОРГАНИЗАЦИЙ</w:t>
      </w:r>
      <w:r>
        <w:rPr>
          <w:rStyle w:val="21"/>
          <w:b/>
          <w:color w:val="000000"/>
          <w:sz w:val="28"/>
          <w:szCs w:val="28"/>
        </w:rPr>
        <w:t xml:space="preserve"> МАМСКО-ЧУЙСКОГО РАЙОНА</w:t>
      </w:r>
    </w:p>
    <w:p w:rsidR="007D049E" w:rsidRDefault="007D049E" w:rsidP="007D049E">
      <w:pPr>
        <w:pStyle w:val="a8"/>
        <w:rPr>
          <w:sz w:val="28"/>
          <w:szCs w:val="28"/>
        </w:rPr>
      </w:pPr>
    </w:p>
    <w:p w:rsidR="007D049E" w:rsidRPr="004C2D0C" w:rsidRDefault="006C37F6" w:rsidP="004C2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37F6">
        <w:rPr>
          <w:rStyle w:val="21"/>
          <w:color w:val="000000"/>
          <w:sz w:val="28"/>
          <w:szCs w:val="28"/>
        </w:rPr>
        <w:t>В соответствии с Конституцией Российской Федерации, Гражданским кодексом Российской Федерации, Федеральным законом «О государственной регистрации юридических лиц и индивидуальных предпринимателей» от 08.08.2001 года № 129-ФЗ Федеральным законом «О некоммерческих организациях» от 12.01.1996 года № 7-ФЗ, Федеральным законом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учреждений)» от 08.05.2010 года № 83-ФЗ, Федеральным законом «Об</w:t>
      </w:r>
      <w:proofErr w:type="gramEnd"/>
      <w:r w:rsidRPr="006C37F6">
        <w:rPr>
          <w:rStyle w:val="21"/>
          <w:color w:val="000000"/>
          <w:sz w:val="28"/>
          <w:szCs w:val="28"/>
        </w:rPr>
        <w:t xml:space="preserve"> </w:t>
      </w:r>
      <w:proofErr w:type="gramStart"/>
      <w:r w:rsidRPr="006C37F6">
        <w:rPr>
          <w:rStyle w:val="21"/>
          <w:color w:val="000000"/>
          <w:sz w:val="28"/>
          <w:szCs w:val="28"/>
        </w:rPr>
        <w:t>основных гарантиях прав ребенка в Российской Федерации» от 24.07.1998 года</w:t>
      </w:r>
      <w:r>
        <w:rPr>
          <w:rStyle w:val="21"/>
          <w:color w:val="000000"/>
          <w:sz w:val="28"/>
          <w:szCs w:val="28"/>
        </w:rPr>
        <w:t xml:space="preserve"> </w:t>
      </w:r>
      <w:r w:rsidRPr="006C37F6">
        <w:rPr>
          <w:rStyle w:val="21"/>
          <w:color w:val="000000"/>
          <w:sz w:val="28"/>
          <w:szCs w:val="28"/>
        </w:rPr>
        <w:t>№ 124-ФЗ (в редакции от 28.12.2016 года), Федеральным законом «Об образовании в Российской Федерации» от 29.12.2012 года № 273-ФЗ, руководствуясь Федеральным законом «Об общих принципах организации местного самоуправления в Российской Федерации» от 06.10.2003 года № 131-ФЗ,</w:t>
      </w:r>
      <w:r>
        <w:rPr>
          <w:rStyle w:val="21"/>
          <w:color w:val="000000"/>
        </w:rPr>
        <w:t xml:space="preserve"> </w:t>
      </w:r>
      <w:r w:rsidR="007D049E" w:rsidRPr="004C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Мамско-Чуйского района, администрация Мамско-Чуйского района </w:t>
      </w:r>
      <w:proofErr w:type="gramEnd"/>
    </w:p>
    <w:p w:rsidR="003F2AC8" w:rsidRDefault="003F2AC8" w:rsidP="007D049E">
      <w:pPr>
        <w:pStyle w:val="a8"/>
        <w:rPr>
          <w:sz w:val="28"/>
          <w:szCs w:val="28"/>
        </w:rPr>
      </w:pPr>
    </w:p>
    <w:p w:rsidR="007D049E" w:rsidRDefault="007D049E" w:rsidP="007D049E">
      <w:pPr>
        <w:pStyle w:val="a8"/>
        <w:rPr>
          <w:sz w:val="28"/>
          <w:szCs w:val="28"/>
        </w:rPr>
      </w:pPr>
      <w:r w:rsidRPr="00402BF6">
        <w:rPr>
          <w:sz w:val="28"/>
          <w:szCs w:val="28"/>
        </w:rPr>
        <w:t>ПОСТАНОВЛЯЕТ:</w:t>
      </w:r>
    </w:p>
    <w:p w:rsidR="009E6685" w:rsidRPr="00402BF6" w:rsidRDefault="009E6685" w:rsidP="007D049E">
      <w:pPr>
        <w:pStyle w:val="a8"/>
        <w:rPr>
          <w:sz w:val="28"/>
          <w:szCs w:val="28"/>
        </w:rPr>
      </w:pPr>
    </w:p>
    <w:p w:rsidR="007D049E" w:rsidRPr="003F2AC8" w:rsidRDefault="007D049E" w:rsidP="003F2AC8">
      <w:pPr>
        <w:pStyle w:val="a8"/>
        <w:numPr>
          <w:ilvl w:val="0"/>
          <w:numId w:val="17"/>
        </w:numPr>
        <w:tabs>
          <w:tab w:val="left" w:pos="1276"/>
        </w:tabs>
        <w:jc w:val="both"/>
        <w:rPr>
          <w:b w:val="0"/>
          <w:sz w:val="28"/>
          <w:szCs w:val="28"/>
        </w:rPr>
      </w:pPr>
      <w:bookmarkStart w:id="0" w:name="sub_1"/>
      <w:r w:rsidRPr="003F2AC8">
        <w:rPr>
          <w:b w:val="0"/>
          <w:sz w:val="28"/>
          <w:szCs w:val="28"/>
        </w:rPr>
        <w:t xml:space="preserve">Утвердить Порядок </w:t>
      </w:r>
      <w:r w:rsidR="006C37F6" w:rsidRPr="006C37F6">
        <w:rPr>
          <w:b w:val="0"/>
          <w:sz w:val="28"/>
          <w:szCs w:val="28"/>
        </w:rPr>
        <w:t xml:space="preserve">создания, реорганизации и ликвидации муниципальных образовательных организаций </w:t>
      </w:r>
      <w:r w:rsidR="003F2AC8">
        <w:rPr>
          <w:b w:val="0"/>
          <w:sz w:val="28"/>
          <w:szCs w:val="28"/>
        </w:rPr>
        <w:t>Мамско-Ч</w:t>
      </w:r>
      <w:r w:rsidR="003F2AC8" w:rsidRPr="003F2AC8">
        <w:rPr>
          <w:b w:val="0"/>
          <w:sz w:val="28"/>
          <w:szCs w:val="28"/>
        </w:rPr>
        <w:t>уйского района</w:t>
      </w:r>
      <w:r w:rsidRPr="003F2AC8">
        <w:rPr>
          <w:b w:val="0"/>
          <w:sz w:val="28"/>
          <w:szCs w:val="28"/>
        </w:rPr>
        <w:t xml:space="preserve"> (Приложение №1)</w:t>
      </w:r>
      <w:r w:rsidR="003F2AC8">
        <w:rPr>
          <w:b w:val="0"/>
          <w:sz w:val="28"/>
          <w:szCs w:val="28"/>
        </w:rPr>
        <w:t>.</w:t>
      </w:r>
    </w:p>
    <w:bookmarkEnd w:id="0"/>
    <w:p w:rsidR="007D049E" w:rsidRDefault="007D049E" w:rsidP="003F2AC8">
      <w:pPr>
        <w:pStyle w:val="a8"/>
        <w:numPr>
          <w:ilvl w:val="0"/>
          <w:numId w:val="17"/>
        </w:numPr>
        <w:tabs>
          <w:tab w:val="left" w:pos="1276"/>
        </w:tabs>
        <w:jc w:val="both"/>
        <w:rPr>
          <w:b w:val="0"/>
          <w:sz w:val="28"/>
          <w:szCs w:val="28"/>
        </w:rPr>
      </w:pPr>
      <w:r w:rsidRPr="00FE6CE0">
        <w:rPr>
          <w:b w:val="0"/>
          <w:sz w:val="28"/>
          <w:szCs w:val="28"/>
        </w:rPr>
        <w:t>Опубликовать настоящее постановление в приложении к районной газете «Мамский горняк» «Вертикаль власти»</w:t>
      </w:r>
      <w:r>
        <w:rPr>
          <w:b w:val="0"/>
          <w:sz w:val="28"/>
          <w:szCs w:val="28"/>
        </w:rPr>
        <w:t xml:space="preserve"> и разместить на сайте МКУ «УОД» </w:t>
      </w:r>
      <w:hyperlink r:id="rId7" w:history="1">
        <w:r w:rsidRPr="003F2AC8">
          <w:rPr>
            <w:color w:val="0070C0"/>
            <w:sz w:val="28"/>
            <w:szCs w:val="28"/>
          </w:rPr>
          <w:t>http://edu-mchr.irkmo.ru</w:t>
        </w:r>
      </w:hyperlink>
      <w:r w:rsidRPr="00FE6CE0">
        <w:rPr>
          <w:b w:val="0"/>
          <w:sz w:val="28"/>
          <w:szCs w:val="28"/>
        </w:rPr>
        <w:t>.</w:t>
      </w:r>
    </w:p>
    <w:p w:rsidR="007D049E" w:rsidRPr="00FE6CE0" w:rsidRDefault="007D049E" w:rsidP="003F2AC8">
      <w:pPr>
        <w:pStyle w:val="a8"/>
        <w:numPr>
          <w:ilvl w:val="0"/>
          <w:numId w:val="17"/>
        </w:numPr>
        <w:tabs>
          <w:tab w:val="left" w:pos="1276"/>
        </w:tabs>
        <w:jc w:val="both"/>
        <w:rPr>
          <w:b w:val="0"/>
          <w:sz w:val="28"/>
          <w:szCs w:val="28"/>
        </w:rPr>
      </w:pPr>
      <w:proofErr w:type="gramStart"/>
      <w:r w:rsidRPr="00FE0057">
        <w:rPr>
          <w:b w:val="0"/>
          <w:sz w:val="28"/>
          <w:szCs w:val="28"/>
        </w:rPr>
        <w:t>Контроль за</w:t>
      </w:r>
      <w:proofErr w:type="gramEnd"/>
      <w:r w:rsidRPr="00FE0057"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 w:rsidR="006C37F6">
        <w:rPr>
          <w:b w:val="0"/>
          <w:sz w:val="28"/>
          <w:szCs w:val="28"/>
        </w:rPr>
        <w:t>заместителя мэра</w:t>
      </w:r>
      <w:r>
        <w:rPr>
          <w:b w:val="0"/>
          <w:sz w:val="28"/>
          <w:szCs w:val="28"/>
        </w:rPr>
        <w:t xml:space="preserve"> Мамско-Чуйского рай</w:t>
      </w:r>
      <w:r w:rsidR="006C37F6">
        <w:rPr>
          <w:b w:val="0"/>
          <w:sz w:val="28"/>
          <w:szCs w:val="28"/>
        </w:rPr>
        <w:t>она</w:t>
      </w:r>
      <w:r>
        <w:rPr>
          <w:b w:val="0"/>
          <w:sz w:val="28"/>
          <w:szCs w:val="28"/>
        </w:rPr>
        <w:t>.</w:t>
      </w:r>
    </w:p>
    <w:p w:rsidR="007D049E" w:rsidRDefault="007D049E" w:rsidP="007D049E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C2226D">
        <w:rPr>
          <w:b w:val="0"/>
          <w:sz w:val="28"/>
          <w:szCs w:val="28"/>
        </w:rPr>
        <w:t xml:space="preserve">Мэр </w:t>
      </w:r>
      <w:r>
        <w:rPr>
          <w:b w:val="0"/>
          <w:sz w:val="28"/>
          <w:szCs w:val="28"/>
        </w:rPr>
        <w:t>муниципального образования</w:t>
      </w:r>
    </w:p>
    <w:p w:rsidR="007D049E" w:rsidRDefault="007D049E" w:rsidP="007D049E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Мамско-Чуйского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      </w:t>
      </w:r>
      <w:r w:rsidRPr="00C2226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А.Б. Сергей</w:t>
      </w:r>
    </w:p>
    <w:p w:rsidR="00A83CDB" w:rsidRPr="009E6685" w:rsidRDefault="006C37F6" w:rsidP="009E66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83CDB" w:rsidRPr="009E66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A83CDB" w:rsidRPr="009E6685" w:rsidRDefault="00A83CDB" w:rsidP="009E6685">
      <w:pPr>
        <w:pStyle w:val="a8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 w:rsidRPr="009E6685">
        <w:rPr>
          <w:b w:val="0"/>
          <w:sz w:val="28"/>
          <w:szCs w:val="28"/>
        </w:rPr>
        <w:t xml:space="preserve">к постановлению администрации </w:t>
      </w:r>
    </w:p>
    <w:p w:rsidR="00A83CDB" w:rsidRPr="009E6685" w:rsidRDefault="00A83CDB" w:rsidP="009E6685">
      <w:pPr>
        <w:pStyle w:val="a8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 w:rsidRPr="009E6685">
        <w:rPr>
          <w:b w:val="0"/>
          <w:sz w:val="28"/>
          <w:szCs w:val="28"/>
        </w:rPr>
        <w:t xml:space="preserve">Мамско-Чуйского района </w:t>
      </w:r>
    </w:p>
    <w:p w:rsidR="00A83CDB" w:rsidRPr="009E6685" w:rsidRDefault="00A83CDB" w:rsidP="009E6685">
      <w:pPr>
        <w:pStyle w:val="a8"/>
        <w:tabs>
          <w:tab w:val="left" w:pos="900"/>
        </w:tabs>
        <w:ind w:firstLine="540"/>
        <w:jc w:val="right"/>
        <w:rPr>
          <w:b w:val="0"/>
          <w:sz w:val="28"/>
          <w:szCs w:val="28"/>
        </w:rPr>
      </w:pPr>
      <w:r w:rsidRPr="009E6685">
        <w:rPr>
          <w:b w:val="0"/>
          <w:sz w:val="28"/>
          <w:szCs w:val="28"/>
        </w:rPr>
        <w:t>от 00 июля 2019 г. № 00</w:t>
      </w:r>
    </w:p>
    <w:p w:rsidR="00785B0C" w:rsidRDefault="00785B0C" w:rsidP="009E6685">
      <w:pPr>
        <w:spacing w:after="0" w:line="240" w:lineRule="auto"/>
        <w:jc w:val="center"/>
        <w:rPr>
          <w:rStyle w:val="21"/>
          <w:color w:val="000000"/>
          <w:sz w:val="28"/>
          <w:szCs w:val="28"/>
        </w:rPr>
      </w:pPr>
    </w:p>
    <w:p w:rsidR="006C37F6" w:rsidRDefault="00A83CDB" w:rsidP="006C37F6">
      <w:pPr>
        <w:pStyle w:val="22"/>
        <w:shd w:val="clear" w:color="auto" w:fill="auto"/>
        <w:tabs>
          <w:tab w:val="left" w:leader="underscore" w:pos="4948"/>
        </w:tabs>
        <w:spacing w:after="0" w:line="240" w:lineRule="auto"/>
        <w:rPr>
          <w:sz w:val="28"/>
          <w:szCs w:val="28"/>
        </w:rPr>
      </w:pPr>
      <w:r w:rsidRPr="006C37F6">
        <w:rPr>
          <w:rStyle w:val="21"/>
          <w:b/>
          <w:color w:val="000000"/>
          <w:sz w:val="28"/>
          <w:szCs w:val="28"/>
        </w:rPr>
        <w:t xml:space="preserve">Порядок </w:t>
      </w:r>
      <w:r w:rsidR="006C37F6" w:rsidRPr="006C37F6">
        <w:rPr>
          <w:b/>
          <w:sz w:val="28"/>
          <w:szCs w:val="28"/>
        </w:rPr>
        <w:t>создания, реорганизации и ликвидации муниципальных образовательных организаций Мамско-Чуйского района</w:t>
      </w:r>
      <w:r w:rsidR="006C37F6" w:rsidRPr="003F2AC8">
        <w:rPr>
          <w:sz w:val="28"/>
          <w:szCs w:val="28"/>
        </w:rPr>
        <w:t xml:space="preserve"> </w:t>
      </w:r>
    </w:p>
    <w:p w:rsidR="006C37F6" w:rsidRDefault="006C37F6" w:rsidP="006C37F6">
      <w:pPr>
        <w:pStyle w:val="22"/>
        <w:shd w:val="clear" w:color="auto" w:fill="auto"/>
        <w:tabs>
          <w:tab w:val="left" w:leader="underscore" w:pos="4948"/>
        </w:tabs>
        <w:spacing w:after="0" w:line="240" w:lineRule="auto"/>
        <w:rPr>
          <w:sz w:val="28"/>
          <w:szCs w:val="28"/>
        </w:rPr>
      </w:pPr>
    </w:p>
    <w:p w:rsidR="0084766E" w:rsidRPr="0084766E" w:rsidRDefault="0084766E" w:rsidP="000E475B">
      <w:pPr>
        <w:pStyle w:val="22"/>
        <w:numPr>
          <w:ilvl w:val="0"/>
          <w:numId w:val="24"/>
        </w:numPr>
        <w:shd w:val="clear" w:color="auto" w:fill="auto"/>
        <w:spacing w:after="205" w:line="240" w:lineRule="auto"/>
        <w:rPr>
          <w:sz w:val="28"/>
          <w:szCs w:val="28"/>
        </w:rPr>
      </w:pPr>
      <w:r w:rsidRPr="0084766E">
        <w:rPr>
          <w:rStyle w:val="21"/>
          <w:color w:val="000000"/>
          <w:sz w:val="28"/>
          <w:szCs w:val="28"/>
        </w:rPr>
        <w:t>Общие положения</w:t>
      </w:r>
    </w:p>
    <w:p w:rsidR="0084766E" w:rsidRPr="0084766E" w:rsidRDefault="0084766E" w:rsidP="0084766E">
      <w:pPr>
        <w:pStyle w:val="22"/>
        <w:numPr>
          <w:ilvl w:val="1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84766E">
        <w:rPr>
          <w:rStyle w:val="21"/>
          <w:color w:val="000000"/>
          <w:sz w:val="28"/>
          <w:szCs w:val="28"/>
        </w:rPr>
        <w:t>Настоящий Порядок разработан в соответствии с Конституцией Российской Федерации, Гражданским кодексом Российской Федерации, Федеральным законом «О государственной регистрации юридических лиц и индивидуальных предпринимателей» от 08.08.2001 года №129-ФЗ, Федеральным законом «О некоммерческих организациях» от 12.01.1996 года № 7-ФЗ, Федеральным законом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учреждений)» от 08.05.2010 года № 83-ФЗ</w:t>
      </w:r>
      <w:proofErr w:type="gramEnd"/>
      <w:r w:rsidRPr="0084766E">
        <w:rPr>
          <w:rStyle w:val="21"/>
          <w:color w:val="000000"/>
          <w:sz w:val="28"/>
          <w:szCs w:val="28"/>
        </w:rPr>
        <w:t>, Федеральным законом «Об основных гарантиях прав ребенка в Российской Федерации» от 24.07.1998 года № 124-ФЗ, Федеральным законом «Об образовании в Российской Федерации» от 29.12.2012 года № 273-ФЗ.</w:t>
      </w:r>
    </w:p>
    <w:p w:rsidR="0084766E" w:rsidRPr="0084766E" w:rsidRDefault="0084766E" w:rsidP="0084766E">
      <w:pPr>
        <w:pStyle w:val="22"/>
        <w:numPr>
          <w:ilvl w:val="1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84766E">
        <w:rPr>
          <w:rStyle w:val="21"/>
          <w:color w:val="000000"/>
          <w:sz w:val="28"/>
          <w:szCs w:val="28"/>
        </w:rPr>
        <w:t>Образовательной организацией является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84766E" w:rsidRPr="0084766E" w:rsidRDefault="0084766E" w:rsidP="0084766E">
      <w:pPr>
        <w:pStyle w:val="22"/>
        <w:numPr>
          <w:ilvl w:val="1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84766E">
        <w:rPr>
          <w:rStyle w:val="21"/>
          <w:color w:val="000000"/>
          <w:sz w:val="28"/>
          <w:szCs w:val="28"/>
        </w:rPr>
        <w:t xml:space="preserve">Муниципальная </w:t>
      </w:r>
      <w:r>
        <w:rPr>
          <w:rStyle w:val="21"/>
          <w:color w:val="000000"/>
          <w:sz w:val="28"/>
          <w:szCs w:val="28"/>
        </w:rPr>
        <w:t xml:space="preserve">казенная </w:t>
      </w:r>
      <w:r w:rsidRPr="0084766E">
        <w:rPr>
          <w:rStyle w:val="21"/>
          <w:color w:val="000000"/>
          <w:sz w:val="28"/>
          <w:szCs w:val="28"/>
        </w:rPr>
        <w:t>образовательная организация (учреждение) - (далее - Организация) - образовательная организация, находящаяся в муниципальной собственности и финансируемая за счет средств муниципального бюджета.</w:t>
      </w:r>
    </w:p>
    <w:p w:rsidR="0084766E" w:rsidRPr="0084766E" w:rsidRDefault="0084766E" w:rsidP="0084766E">
      <w:pPr>
        <w:pStyle w:val="22"/>
        <w:numPr>
          <w:ilvl w:val="1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84766E">
        <w:rPr>
          <w:rStyle w:val="21"/>
          <w:color w:val="000000"/>
          <w:sz w:val="28"/>
          <w:szCs w:val="28"/>
        </w:rPr>
        <w:t>Организация является юридическим лицом.</w:t>
      </w:r>
    </w:p>
    <w:p w:rsidR="0084766E" w:rsidRPr="0084766E" w:rsidRDefault="0084766E" w:rsidP="0084766E">
      <w:pPr>
        <w:pStyle w:val="22"/>
        <w:numPr>
          <w:ilvl w:val="1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84766E">
        <w:rPr>
          <w:rStyle w:val="21"/>
          <w:color w:val="000000"/>
          <w:sz w:val="28"/>
          <w:szCs w:val="28"/>
        </w:rPr>
        <w:t xml:space="preserve">Полномочия учредителя Организации передаются </w:t>
      </w:r>
      <w:r w:rsidR="00CE5BA0">
        <w:rPr>
          <w:rStyle w:val="21"/>
          <w:color w:val="000000"/>
          <w:sz w:val="28"/>
          <w:szCs w:val="28"/>
        </w:rPr>
        <w:t>администрацией</w:t>
      </w:r>
      <w:r w:rsidRPr="0084766E">
        <w:rPr>
          <w:rStyle w:val="21"/>
          <w:color w:val="000000"/>
          <w:sz w:val="28"/>
          <w:szCs w:val="28"/>
        </w:rPr>
        <w:t xml:space="preserve"> муниципального </w:t>
      </w:r>
      <w:r w:rsidR="00CE5BA0">
        <w:rPr>
          <w:rStyle w:val="21"/>
          <w:color w:val="000000"/>
          <w:sz w:val="28"/>
          <w:szCs w:val="28"/>
        </w:rPr>
        <w:t>образования</w:t>
      </w:r>
      <w:r w:rsidRPr="0084766E">
        <w:rPr>
          <w:rStyle w:val="21"/>
          <w:color w:val="000000"/>
          <w:sz w:val="28"/>
          <w:szCs w:val="28"/>
        </w:rPr>
        <w:t xml:space="preserve"> </w:t>
      </w:r>
      <w:r w:rsidR="00CE5BA0">
        <w:rPr>
          <w:rStyle w:val="21"/>
          <w:color w:val="000000"/>
          <w:sz w:val="28"/>
          <w:szCs w:val="28"/>
        </w:rPr>
        <w:t xml:space="preserve">Мамско-Чуйского района </w:t>
      </w:r>
      <w:r w:rsidRPr="0084766E">
        <w:rPr>
          <w:rStyle w:val="21"/>
          <w:color w:val="000000"/>
          <w:sz w:val="28"/>
          <w:szCs w:val="28"/>
        </w:rPr>
        <w:t xml:space="preserve">(далее - администрация </w:t>
      </w:r>
      <w:r w:rsidR="00CE5BA0">
        <w:rPr>
          <w:rStyle w:val="21"/>
          <w:color w:val="000000"/>
          <w:sz w:val="28"/>
          <w:szCs w:val="28"/>
        </w:rPr>
        <w:t xml:space="preserve">Мамско-Чуйского </w:t>
      </w:r>
      <w:r w:rsidRPr="0084766E">
        <w:rPr>
          <w:rStyle w:val="21"/>
          <w:color w:val="000000"/>
          <w:sz w:val="28"/>
          <w:szCs w:val="28"/>
        </w:rPr>
        <w:t xml:space="preserve">района) </w:t>
      </w:r>
      <w:r w:rsidR="00CE5BA0" w:rsidRPr="007F763C">
        <w:rPr>
          <w:rFonts w:eastAsia="Calibri"/>
          <w:sz w:val="28"/>
          <w:szCs w:val="28"/>
        </w:rPr>
        <w:t>МКУ «Управление по организации образовательной деятельности на территории Мамско-Чуйского района»</w:t>
      </w:r>
      <w:r w:rsidR="00CE5BA0" w:rsidRPr="0084766E">
        <w:rPr>
          <w:rStyle w:val="21"/>
          <w:color w:val="000000"/>
          <w:sz w:val="28"/>
          <w:szCs w:val="28"/>
        </w:rPr>
        <w:t xml:space="preserve"> </w:t>
      </w:r>
      <w:r w:rsidRPr="0084766E">
        <w:rPr>
          <w:rStyle w:val="21"/>
          <w:color w:val="000000"/>
          <w:sz w:val="28"/>
          <w:szCs w:val="28"/>
        </w:rPr>
        <w:t xml:space="preserve">(далее </w:t>
      </w:r>
      <w:r w:rsidR="00CE5BA0">
        <w:rPr>
          <w:rStyle w:val="21"/>
          <w:color w:val="000000"/>
          <w:sz w:val="28"/>
          <w:szCs w:val="28"/>
        </w:rPr>
        <w:t>–</w:t>
      </w:r>
      <w:r w:rsidRPr="0084766E">
        <w:rPr>
          <w:rStyle w:val="21"/>
          <w:color w:val="000000"/>
          <w:sz w:val="28"/>
          <w:szCs w:val="28"/>
        </w:rPr>
        <w:t xml:space="preserve"> </w:t>
      </w:r>
      <w:r w:rsidR="00CE5BA0">
        <w:rPr>
          <w:rStyle w:val="21"/>
          <w:color w:val="000000"/>
          <w:sz w:val="28"/>
          <w:szCs w:val="28"/>
        </w:rPr>
        <w:t xml:space="preserve">Управление </w:t>
      </w:r>
      <w:r w:rsidRPr="0084766E">
        <w:rPr>
          <w:rStyle w:val="21"/>
          <w:color w:val="000000"/>
          <w:sz w:val="28"/>
          <w:szCs w:val="28"/>
        </w:rPr>
        <w:t>образования).</w:t>
      </w:r>
    </w:p>
    <w:p w:rsidR="0084766E" w:rsidRPr="0084766E" w:rsidRDefault="0084766E" w:rsidP="0084766E">
      <w:pPr>
        <w:pStyle w:val="22"/>
        <w:numPr>
          <w:ilvl w:val="1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84766E">
        <w:rPr>
          <w:rStyle w:val="21"/>
          <w:color w:val="000000"/>
          <w:sz w:val="28"/>
          <w:szCs w:val="28"/>
        </w:rPr>
        <w:t>К муниципальным образовательным организациям относятся организации следующих типов:</w:t>
      </w:r>
    </w:p>
    <w:p w:rsidR="0084766E" w:rsidRPr="0084766E" w:rsidRDefault="0084766E" w:rsidP="0084766E">
      <w:pPr>
        <w:pStyle w:val="22"/>
        <w:numPr>
          <w:ilvl w:val="1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84766E">
        <w:rPr>
          <w:rStyle w:val="21"/>
          <w:color w:val="000000"/>
          <w:sz w:val="28"/>
          <w:szCs w:val="28"/>
        </w:rPr>
        <w:t>дошкольные образовательные организации</w:t>
      </w:r>
      <w:r w:rsidR="006F485F">
        <w:rPr>
          <w:rStyle w:val="21"/>
          <w:color w:val="000000"/>
          <w:sz w:val="28"/>
          <w:szCs w:val="28"/>
        </w:rPr>
        <w:t xml:space="preserve"> (</w:t>
      </w:r>
      <w:r w:rsidR="00E32DFC" w:rsidRPr="00E32DFC">
        <w:rPr>
          <w:rStyle w:val="21"/>
          <w:color w:val="000000"/>
          <w:sz w:val="28"/>
          <w:szCs w:val="28"/>
        </w:rPr>
        <w:t>осуществляющие в качестве о</w:t>
      </w:r>
      <w:r w:rsidR="00E32DFC">
        <w:rPr>
          <w:rStyle w:val="21"/>
          <w:color w:val="000000"/>
          <w:sz w:val="28"/>
          <w:szCs w:val="28"/>
        </w:rPr>
        <w:t>сновной цели их</w:t>
      </w:r>
      <w:r w:rsidR="00E32DFC" w:rsidRPr="00E32DFC">
        <w:rPr>
          <w:rStyle w:val="21"/>
          <w:color w:val="000000"/>
          <w:sz w:val="28"/>
          <w:szCs w:val="28"/>
        </w:rPr>
        <w:t xml:space="preserve"> деятельности образовательную деятельность по образовательным программам дошкольного образования, присмотр и уход за детьми</w:t>
      </w:r>
      <w:r w:rsidR="00E32DFC">
        <w:rPr>
          <w:rStyle w:val="21"/>
          <w:color w:val="000000"/>
          <w:sz w:val="28"/>
          <w:szCs w:val="28"/>
        </w:rPr>
        <w:t>).</w:t>
      </w:r>
    </w:p>
    <w:p w:rsidR="0084766E" w:rsidRPr="0084766E" w:rsidRDefault="0084766E" w:rsidP="0084766E">
      <w:pPr>
        <w:pStyle w:val="22"/>
        <w:numPr>
          <w:ilvl w:val="1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84766E">
        <w:rPr>
          <w:rStyle w:val="21"/>
          <w:color w:val="000000"/>
          <w:sz w:val="28"/>
          <w:szCs w:val="28"/>
        </w:rPr>
        <w:t>общеобразовательные организации (</w:t>
      </w:r>
      <w:r w:rsidR="00E32DFC" w:rsidRPr="00E32DFC">
        <w:rPr>
          <w:rStyle w:val="21"/>
          <w:color w:val="000000"/>
          <w:sz w:val="28"/>
          <w:szCs w:val="28"/>
        </w:rPr>
        <w:t xml:space="preserve">осуществляющие в качестве основной цели их деятельности образовательную деятельность по </w:t>
      </w:r>
      <w:r w:rsidR="00E32DFC" w:rsidRPr="00E32DFC">
        <w:rPr>
          <w:rStyle w:val="21"/>
          <w:color w:val="000000"/>
          <w:sz w:val="28"/>
          <w:szCs w:val="28"/>
        </w:rPr>
        <w:lastRenderedPageBreak/>
        <w:t>образовательным программам начального общего, основного общего и (или) среднего общего образования</w:t>
      </w:r>
      <w:r w:rsidRPr="0084766E">
        <w:rPr>
          <w:rStyle w:val="21"/>
          <w:color w:val="000000"/>
          <w:sz w:val="28"/>
          <w:szCs w:val="28"/>
        </w:rPr>
        <w:t>);</w:t>
      </w:r>
    </w:p>
    <w:p w:rsidR="0084766E" w:rsidRPr="0084766E" w:rsidRDefault="0084766E" w:rsidP="0084766E">
      <w:pPr>
        <w:pStyle w:val="22"/>
        <w:numPr>
          <w:ilvl w:val="1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proofErr w:type="gramStart"/>
      <w:r w:rsidRPr="0084766E">
        <w:rPr>
          <w:rStyle w:val="21"/>
          <w:color w:val="000000"/>
          <w:sz w:val="28"/>
          <w:szCs w:val="28"/>
        </w:rPr>
        <w:t>организации дополнительного образования детей</w:t>
      </w:r>
      <w:r w:rsidR="00E32DFC">
        <w:rPr>
          <w:rStyle w:val="21"/>
          <w:color w:val="000000"/>
          <w:sz w:val="28"/>
          <w:szCs w:val="28"/>
        </w:rPr>
        <w:t xml:space="preserve"> (</w:t>
      </w:r>
      <w:r w:rsidR="00E32DFC" w:rsidRPr="00E32DFC">
        <w:rPr>
          <w:rStyle w:val="21"/>
          <w:color w:val="000000"/>
          <w:sz w:val="28"/>
          <w:szCs w:val="28"/>
        </w:rPr>
        <w:t>осуществляющие в качестве основной цели их деятельности образовательную деятельность по дополнительным общеобразовательным программам</w:t>
      </w:r>
      <w:r w:rsidRPr="0084766E">
        <w:rPr>
          <w:rStyle w:val="21"/>
          <w:color w:val="000000"/>
          <w:sz w:val="28"/>
          <w:szCs w:val="28"/>
        </w:rPr>
        <w:t>.</w:t>
      </w:r>
      <w:proofErr w:type="gramEnd"/>
    </w:p>
    <w:p w:rsidR="000E475B" w:rsidRDefault="00F82757" w:rsidP="0084766E">
      <w:pPr>
        <w:pStyle w:val="22"/>
        <w:numPr>
          <w:ilvl w:val="1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0E475B">
        <w:rPr>
          <w:rStyle w:val="21"/>
          <w:color w:val="000000"/>
          <w:sz w:val="28"/>
          <w:szCs w:val="28"/>
        </w:rPr>
        <w:t xml:space="preserve">Тип </w:t>
      </w:r>
      <w:r w:rsidR="0084766E" w:rsidRPr="000E475B">
        <w:rPr>
          <w:rStyle w:val="21"/>
          <w:color w:val="000000"/>
          <w:sz w:val="28"/>
          <w:szCs w:val="28"/>
        </w:rPr>
        <w:t xml:space="preserve">образовательной организации </w:t>
      </w:r>
      <w:r w:rsidRPr="000E475B">
        <w:rPr>
          <w:rStyle w:val="21"/>
          <w:color w:val="000000"/>
          <w:sz w:val="28"/>
          <w:szCs w:val="28"/>
        </w:rPr>
        <w:t xml:space="preserve">и изменение ее типа </w:t>
      </w:r>
      <w:r w:rsidR="0084766E" w:rsidRPr="000E475B">
        <w:rPr>
          <w:rStyle w:val="21"/>
          <w:color w:val="000000"/>
          <w:sz w:val="28"/>
          <w:szCs w:val="28"/>
        </w:rPr>
        <w:t xml:space="preserve">устанавливаются администрацией </w:t>
      </w:r>
      <w:r w:rsidRPr="000E475B">
        <w:rPr>
          <w:rStyle w:val="21"/>
          <w:color w:val="000000"/>
          <w:sz w:val="28"/>
          <w:szCs w:val="28"/>
        </w:rPr>
        <w:t>Мамско-Чуйского</w:t>
      </w:r>
      <w:r w:rsidR="0084766E" w:rsidRPr="000E475B">
        <w:rPr>
          <w:rStyle w:val="21"/>
          <w:color w:val="000000"/>
          <w:sz w:val="28"/>
          <w:szCs w:val="28"/>
        </w:rPr>
        <w:t xml:space="preserve"> района при создании образовательной организ</w:t>
      </w:r>
      <w:r w:rsidRPr="000E475B">
        <w:rPr>
          <w:rStyle w:val="21"/>
          <w:color w:val="000000"/>
          <w:sz w:val="28"/>
          <w:szCs w:val="28"/>
        </w:rPr>
        <w:t xml:space="preserve">ации. </w:t>
      </w:r>
    </w:p>
    <w:p w:rsidR="0084766E" w:rsidRPr="000E475B" w:rsidRDefault="0084766E" w:rsidP="0084766E">
      <w:pPr>
        <w:pStyle w:val="22"/>
        <w:numPr>
          <w:ilvl w:val="1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0E475B">
        <w:rPr>
          <w:rStyle w:val="21"/>
          <w:color w:val="000000"/>
          <w:sz w:val="28"/>
          <w:szCs w:val="28"/>
        </w:rPr>
        <w:t xml:space="preserve">Имущество Организации является муниципальной собственностью </w:t>
      </w:r>
      <w:r w:rsidR="000E475B">
        <w:rPr>
          <w:rStyle w:val="21"/>
          <w:color w:val="000000"/>
          <w:sz w:val="28"/>
          <w:szCs w:val="28"/>
        </w:rPr>
        <w:t>Мамско-Чуйского района и закреплено</w:t>
      </w:r>
      <w:r w:rsidR="000E475B" w:rsidRPr="000E475B">
        <w:rPr>
          <w:rStyle w:val="21"/>
          <w:color w:val="000000"/>
          <w:sz w:val="28"/>
          <w:szCs w:val="28"/>
        </w:rPr>
        <w:t xml:space="preserve"> за </w:t>
      </w:r>
      <w:r w:rsidR="000E475B">
        <w:rPr>
          <w:rStyle w:val="21"/>
          <w:color w:val="000000"/>
          <w:sz w:val="28"/>
          <w:szCs w:val="28"/>
        </w:rPr>
        <w:t>Организацией</w:t>
      </w:r>
      <w:r w:rsidR="000E475B" w:rsidRPr="000E475B">
        <w:rPr>
          <w:rStyle w:val="21"/>
          <w:color w:val="000000"/>
          <w:sz w:val="28"/>
          <w:szCs w:val="28"/>
        </w:rPr>
        <w:t xml:space="preserve"> на праве оперативного управления</w:t>
      </w:r>
      <w:r w:rsidR="000E475B">
        <w:rPr>
          <w:rStyle w:val="21"/>
          <w:color w:val="000000"/>
          <w:sz w:val="28"/>
          <w:szCs w:val="28"/>
        </w:rPr>
        <w:t>.</w:t>
      </w:r>
    </w:p>
    <w:p w:rsidR="0084766E" w:rsidRDefault="0084766E" w:rsidP="0084766E">
      <w:pPr>
        <w:pStyle w:val="22"/>
        <w:numPr>
          <w:ilvl w:val="1"/>
          <w:numId w:val="2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 w:rsidRPr="0084766E">
        <w:rPr>
          <w:rStyle w:val="21"/>
          <w:color w:val="000000"/>
          <w:sz w:val="28"/>
          <w:szCs w:val="28"/>
        </w:rPr>
        <w:t xml:space="preserve">Решение о создании, реорганизации или ликвидации Организации принимает администрация </w:t>
      </w:r>
      <w:r w:rsidR="000E475B">
        <w:rPr>
          <w:rStyle w:val="21"/>
          <w:color w:val="000000"/>
          <w:sz w:val="28"/>
          <w:szCs w:val="28"/>
        </w:rPr>
        <w:t>Мамско-Чуйского района</w:t>
      </w:r>
      <w:r w:rsidRPr="0084766E">
        <w:rPr>
          <w:rStyle w:val="21"/>
          <w:color w:val="000000"/>
          <w:sz w:val="28"/>
          <w:szCs w:val="28"/>
        </w:rPr>
        <w:t>.</w:t>
      </w:r>
    </w:p>
    <w:p w:rsidR="000E475B" w:rsidRPr="0084766E" w:rsidRDefault="000E475B" w:rsidP="000E475B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rStyle w:val="21"/>
          <w:color w:val="000000"/>
          <w:sz w:val="28"/>
          <w:szCs w:val="28"/>
        </w:rPr>
      </w:pPr>
    </w:p>
    <w:p w:rsidR="000E475B" w:rsidRPr="000E475B" w:rsidRDefault="000E475B" w:rsidP="000E475B">
      <w:pPr>
        <w:pStyle w:val="22"/>
        <w:numPr>
          <w:ilvl w:val="0"/>
          <w:numId w:val="24"/>
        </w:numPr>
        <w:shd w:val="clear" w:color="auto" w:fill="auto"/>
        <w:spacing w:after="205" w:line="240" w:lineRule="auto"/>
        <w:rPr>
          <w:rStyle w:val="21"/>
          <w:color w:val="000000"/>
          <w:sz w:val="28"/>
          <w:szCs w:val="28"/>
        </w:rPr>
      </w:pPr>
      <w:r w:rsidRPr="000E475B">
        <w:rPr>
          <w:rStyle w:val="21"/>
          <w:color w:val="000000"/>
          <w:sz w:val="28"/>
          <w:szCs w:val="28"/>
        </w:rPr>
        <w:t>Создание муниципальной образовательной организации</w:t>
      </w:r>
    </w:p>
    <w:p w:rsidR="000E475B" w:rsidRPr="000E475B" w:rsidRDefault="000E475B" w:rsidP="00454EAB">
      <w:pPr>
        <w:pStyle w:val="22"/>
        <w:shd w:val="clear" w:color="auto" w:fill="auto"/>
        <w:tabs>
          <w:tab w:val="left" w:pos="1229"/>
        </w:tabs>
        <w:spacing w:after="0" w:line="269" w:lineRule="exact"/>
        <w:ind w:left="740"/>
        <w:jc w:val="both"/>
        <w:rPr>
          <w:rStyle w:val="21"/>
          <w:shd w:val="clear" w:color="auto" w:fill="auto"/>
        </w:rPr>
      </w:pPr>
    </w:p>
    <w:p w:rsidR="000E475B" w:rsidRPr="00454EAB" w:rsidRDefault="000E475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0"/>
        </w:tabs>
        <w:spacing w:after="0" w:line="240" w:lineRule="auto"/>
        <w:ind w:left="567" w:hanging="567"/>
        <w:jc w:val="both"/>
        <w:rPr>
          <w:rStyle w:val="21"/>
          <w:color w:val="000000"/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E475B" w:rsidRPr="00454EAB" w:rsidRDefault="000E475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0"/>
        </w:tabs>
        <w:spacing w:after="0" w:line="240" w:lineRule="auto"/>
        <w:ind w:left="567" w:hanging="567"/>
        <w:jc w:val="both"/>
        <w:rPr>
          <w:rStyle w:val="21"/>
          <w:color w:val="000000"/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Образовательная организация может быть создана в результате её учреждения или в результате реорганизации существующей образовательной организации.</w:t>
      </w:r>
    </w:p>
    <w:p w:rsidR="000E475B" w:rsidRPr="00454EAB" w:rsidRDefault="000E475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0"/>
        </w:tabs>
        <w:spacing w:after="0" w:line="240" w:lineRule="auto"/>
        <w:ind w:left="567" w:hanging="567"/>
        <w:jc w:val="both"/>
        <w:rPr>
          <w:rStyle w:val="21"/>
          <w:color w:val="000000"/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 xml:space="preserve">Решение о создании Организации принимает администрация </w:t>
      </w:r>
      <w:r w:rsidR="00454EAB">
        <w:rPr>
          <w:rStyle w:val="21"/>
          <w:color w:val="000000"/>
          <w:sz w:val="28"/>
          <w:szCs w:val="28"/>
        </w:rPr>
        <w:t>Мамско-Чуйского района</w:t>
      </w:r>
      <w:r w:rsidRPr="00454EAB">
        <w:rPr>
          <w:rStyle w:val="21"/>
          <w:color w:val="000000"/>
          <w:sz w:val="28"/>
          <w:szCs w:val="28"/>
        </w:rPr>
        <w:t xml:space="preserve"> по предложению </w:t>
      </w:r>
      <w:r w:rsidR="00454EAB">
        <w:rPr>
          <w:rStyle w:val="21"/>
          <w:color w:val="000000"/>
          <w:sz w:val="28"/>
          <w:szCs w:val="28"/>
        </w:rPr>
        <w:t>Управления</w:t>
      </w:r>
      <w:r w:rsidRPr="00454EAB">
        <w:rPr>
          <w:rStyle w:val="21"/>
          <w:color w:val="000000"/>
          <w:sz w:val="28"/>
          <w:szCs w:val="28"/>
        </w:rPr>
        <w:t xml:space="preserve"> образования.</w:t>
      </w:r>
    </w:p>
    <w:p w:rsidR="000E475B" w:rsidRPr="00454EAB" w:rsidRDefault="00454EA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0"/>
        </w:tabs>
        <w:spacing w:after="0" w:line="240" w:lineRule="auto"/>
        <w:ind w:left="567" w:hanging="567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Управление</w:t>
      </w:r>
      <w:r w:rsidR="000E475B" w:rsidRPr="00454EAB">
        <w:rPr>
          <w:rStyle w:val="21"/>
          <w:color w:val="000000"/>
          <w:sz w:val="28"/>
          <w:szCs w:val="28"/>
        </w:rPr>
        <w:t xml:space="preserve"> образования направляет представление в администрацию </w:t>
      </w:r>
      <w:r>
        <w:rPr>
          <w:rStyle w:val="21"/>
          <w:color w:val="000000"/>
          <w:sz w:val="28"/>
          <w:szCs w:val="28"/>
        </w:rPr>
        <w:t>Мамско-Чуйского района</w:t>
      </w:r>
      <w:r w:rsidR="000E475B" w:rsidRPr="00454EAB">
        <w:rPr>
          <w:rStyle w:val="21"/>
          <w:color w:val="000000"/>
          <w:sz w:val="28"/>
          <w:szCs w:val="28"/>
        </w:rPr>
        <w:t>, в котором обосновывает необходимость создания Организации и указывает следующую информацию:</w:t>
      </w:r>
    </w:p>
    <w:p w:rsidR="000E475B" w:rsidRPr="00454EAB" w:rsidRDefault="000E475B" w:rsidP="00454EAB">
      <w:pPr>
        <w:pStyle w:val="22"/>
        <w:numPr>
          <w:ilvl w:val="0"/>
          <w:numId w:val="26"/>
        </w:numPr>
        <w:shd w:val="clear" w:color="auto" w:fill="auto"/>
        <w:tabs>
          <w:tab w:val="left" w:pos="360"/>
        </w:tabs>
        <w:spacing w:after="0" w:line="240" w:lineRule="auto"/>
        <w:ind w:left="400" w:firstLine="2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цель создания Организации;</w:t>
      </w:r>
    </w:p>
    <w:p w:rsidR="000E475B" w:rsidRPr="00454EAB" w:rsidRDefault="000E475B" w:rsidP="00454EAB">
      <w:pPr>
        <w:pStyle w:val="22"/>
        <w:numPr>
          <w:ilvl w:val="0"/>
          <w:numId w:val="26"/>
        </w:numPr>
        <w:shd w:val="clear" w:color="auto" w:fill="auto"/>
        <w:tabs>
          <w:tab w:val="left" w:pos="360"/>
        </w:tabs>
        <w:spacing w:after="0" w:line="240" w:lineRule="auto"/>
        <w:ind w:left="400" w:firstLine="2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тип, полное наименование создаваемой образовательной организации;</w:t>
      </w:r>
    </w:p>
    <w:p w:rsidR="000E475B" w:rsidRPr="00454EAB" w:rsidRDefault="000E475B" w:rsidP="00454EAB">
      <w:pPr>
        <w:pStyle w:val="22"/>
        <w:numPr>
          <w:ilvl w:val="0"/>
          <w:numId w:val="26"/>
        </w:numPr>
        <w:shd w:val="clear" w:color="auto" w:fill="auto"/>
        <w:tabs>
          <w:tab w:val="left" w:pos="360"/>
        </w:tabs>
        <w:spacing w:after="0" w:line="240" w:lineRule="auto"/>
        <w:ind w:left="400" w:firstLine="2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основные виды деятельности создаваемой Организации;</w:t>
      </w:r>
    </w:p>
    <w:p w:rsidR="000E475B" w:rsidRPr="00454EAB" w:rsidRDefault="000E475B" w:rsidP="00454EAB">
      <w:pPr>
        <w:pStyle w:val="22"/>
        <w:numPr>
          <w:ilvl w:val="0"/>
          <w:numId w:val="26"/>
        </w:numPr>
        <w:shd w:val="clear" w:color="auto" w:fill="auto"/>
        <w:tabs>
          <w:tab w:val="left" w:pos="360"/>
        </w:tabs>
        <w:spacing w:after="0" w:line="240" w:lineRule="auto"/>
        <w:ind w:left="400" w:firstLine="2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обоснование необходимости создания Организации;</w:t>
      </w:r>
    </w:p>
    <w:p w:rsidR="000E475B" w:rsidRPr="00454EAB" w:rsidRDefault="00454EAB" w:rsidP="00454EAB">
      <w:pPr>
        <w:pStyle w:val="22"/>
        <w:numPr>
          <w:ilvl w:val="0"/>
          <w:numId w:val="26"/>
        </w:numPr>
        <w:shd w:val="clear" w:color="auto" w:fill="auto"/>
        <w:tabs>
          <w:tab w:val="left" w:pos="360"/>
        </w:tabs>
        <w:spacing w:after="0" w:line="240" w:lineRule="auto"/>
        <w:ind w:left="400" w:firstLine="26"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структуру Организации, схему</w:t>
      </w:r>
      <w:r w:rsidR="000E475B" w:rsidRPr="00454EAB">
        <w:rPr>
          <w:rStyle w:val="21"/>
          <w:color w:val="000000"/>
          <w:sz w:val="28"/>
          <w:szCs w:val="28"/>
        </w:rPr>
        <w:t xml:space="preserve"> ее деятельности и управления;</w:t>
      </w:r>
    </w:p>
    <w:p w:rsidR="000E475B" w:rsidRPr="00454EAB" w:rsidRDefault="000E475B" w:rsidP="00454EAB">
      <w:pPr>
        <w:pStyle w:val="22"/>
        <w:numPr>
          <w:ilvl w:val="0"/>
          <w:numId w:val="26"/>
        </w:numPr>
        <w:shd w:val="clear" w:color="auto" w:fill="auto"/>
        <w:tabs>
          <w:tab w:val="left" w:pos="360"/>
        </w:tabs>
        <w:spacing w:after="0" w:line="240" w:lineRule="auto"/>
        <w:ind w:left="400" w:firstLine="2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место нахождения образовательной организации;</w:t>
      </w:r>
    </w:p>
    <w:p w:rsidR="000E475B" w:rsidRPr="00454EAB" w:rsidRDefault="00454EAB" w:rsidP="00454EAB">
      <w:pPr>
        <w:pStyle w:val="22"/>
        <w:numPr>
          <w:ilvl w:val="0"/>
          <w:numId w:val="26"/>
        </w:numPr>
        <w:shd w:val="clear" w:color="auto" w:fill="auto"/>
        <w:tabs>
          <w:tab w:val="left" w:pos="360"/>
        </w:tabs>
        <w:spacing w:after="0" w:line="240" w:lineRule="auto"/>
        <w:ind w:left="400" w:firstLine="26"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примерную</w:t>
      </w:r>
      <w:r w:rsidR="000E475B" w:rsidRPr="00454EAB">
        <w:rPr>
          <w:rStyle w:val="21"/>
          <w:color w:val="000000"/>
          <w:sz w:val="28"/>
          <w:szCs w:val="28"/>
        </w:rPr>
        <w:t xml:space="preserve"> чис</w:t>
      </w:r>
      <w:r>
        <w:rPr>
          <w:rStyle w:val="21"/>
          <w:color w:val="000000"/>
          <w:sz w:val="28"/>
          <w:szCs w:val="28"/>
        </w:rPr>
        <w:t>ленность работников, необходимую</w:t>
      </w:r>
      <w:r w:rsidR="000E475B" w:rsidRPr="00454EAB">
        <w:rPr>
          <w:rStyle w:val="21"/>
          <w:color w:val="000000"/>
          <w:sz w:val="28"/>
          <w:szCs w:val="28"/>
        </w:rPr>
        <w:t xml:space="preserve"> для осуществления деятельности Организации;</w:t>
      </w:r>
    </w:p>
    <w:p w:rsidR="000E475B" w:rsidRPr="00454EAB" w:rsidRDefault="000E475B" w:rsidP="00454EAB">
      <w:pPr>
        <w:pStyle w:val="22"/>
        <w:numPr>
          <w:ilvl w:val="0"/>
          <w:numId w:val="26"/>
        </w:numPr>
        <w:shd w:val="clear" w:color="auto" w:fill="auto"/>
        <w:tabs>
          <w:tab w:val="left" w:pos="360"/>
        </w:tabs>
        <w:spacing w:after="0" w:line="240" w:lineRule="auto"/>
        <w:ind w:left="400" w:firstLine="2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 xml:space="preserve">планируемый контингент </w:t>
      </w:r>
      <w:proofErr w:type="gramStart"/>
      <w:r w:rsidRPr="00454EAB">
        <w:rPr>
          <w:rStyle w:val="21"/>
          <w:color w:val="000000"/>
          <w:sz w:val="28"/>
          <w:szCs w:val="28"/>
        </w:rPr>
        <w:t>обучающихся</w:t>
      </w:r>
      <w:proofErr w:type="gramEnd"/>
      <w:r w:rsidRPr="00454EAB">
        <w:rPr>
          <w:rStyle w:val="21"/>
          <w:color w:val="000000"/>
          <w:sz w:val="28"/>
          <w:szCs w:val="28"/>
        </w:rPr>
        <w:t>;</w:t>
      </w:r>
    </w:p>
    <w:p w:rsidR="000E475B" w:rsidRPr="00454EAB" w:rsidRDefault="000E475B" w:rsidP="00454EAB">
      <w:pPr>
        <w:pStyle w:val="22"/>
        <w:numPr>
          <w:ilvl w:val="0"/>
          <w:numId w:val="26"/>
        </w:numPr>
        <w:shd w:val="clear" w:color="auto" w:fill="auto"/>
        <w:tabs>
          <w:tab w:val="left" w:pos="360"/>
        </w:tabs>
        <w:spacing w:after="0" w:line="240" w:lineRule="auto"/>
        <w:ind w:left="400" w:firstLine="2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перечень имущества, необходимого для функционирования Организации;</w:t>
      </w:r>
    </w:p>
    <w:p w:rsidR="000E475B" w:rsidRPr="00454EAB" w:rsidRDefault="000E475B" w:rsidP="00454EAB">
      <w:pPr>
        <w:pStyle w:val="22"/>
        <w:numPr>
          <w:ilvl w:val="0"/>
          <w:numId w:val="26"/>
        </w:numPr>
        <w:shd w:val="clear" w:color="auto" w:fill="auto"/>
        <w:tabs>
          <w:tab w:val="left" w:pos="360"/>
        </w:tabs>
        <w:spacing w:after="0" w:line="240" w:lineRule="auto"/>
        <w:ind w:left="400" w:firstLine="2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источник формирования имущества образовательной организации;</w:t>
      </w:r>
    </w:p>
    <w:p w:rsidR="000E475B" w:rsidRPr="00454EAB" w:rsidRDefault="000E475B" w:rsidP="00454EAB">
      <w:pPr>
        <w:pStyle w:val="22"/>
        <w:numPr>
          <w:ilvl w:val="0"/>
          <w:numId w:val="26"/>
        </w:numPr>
        <w:shd w:val="clear" w:color="auto" w:fill="auto"/>
        <w:tabs>
          <w:tab w:val="left" w:pos="360"/>
        </w:tabs>
        <w:spacing w:after="0" w:line="240" w:lineRule="auto"/>
        <w:ind w:left="400" w:firstLine="2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 xml:space="preserve">предполагаемые расходы </w:t>
      </w:r>
      <w:r w:rsidR="00454EAB">
        <w:rPr>
          <w:rStyle w:val="21"/>
          <w:color w:val="000000"/>
          <w:sz w:val="28"/>
          <w:szCs w:val="28"/>
        </w:rPr>
        <w:t>муниципального</w:t>
      </w:r>
      <w:r w:rsidRPr="00454EAB">
        <w:rPr>
          <w:rStyle w:val="21"/>
          <w:color w:val="000000"/>
          <w:sz w:val="28"/>
          <w:szCs w:val="28"/>
        </w:rPr>
        <w:t xml:space="preserve"> бюджета на мероприятия по созданию образовательной организации и источники финансирования;</w:t>
      </w:r>
    </w:p>
    <w:p w:rsidR="00454EAB" w:rsidRPr="00454EAB" w:rsidRDefault="00454EAB" w:rsidP="00454EAB">
      <w:pPr>
        <w:pStyle w:val="22"/>
        <w:numPr>
          <w:ilvl w:val="0"/>
          <w:numId w:val="26"/>
        </w:numPr>
        <w:shd w:val="clear" w:color="auto" w:fill="auto"/>
        <w:tabs>
          <w:tab w:val="left" w:pos="360"/>
        </w:tabs>
        <w:spacing w:after="0" w:line="240" w:lineRule="auto"/>
        <w:ind w:left="400" w:firstLine="26"/>
        <w:jc w:val="both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color w:val="000000"/>
          <w:sz w:val="28"/>
          <w:szCs w:val="28"/>
        </w:rPr>
        <w:t>предполагаемую дату</w:t>
      </w:r>
      <w:r w:rsidR="000E475B" w:rsidRPr="00454EAB">
        <w:rPr>
          <w:rStyle w:val="21"/>
          <w:color w:val="000000"/>
          <w:sz w:val="28"/>
          <w:szCs w:val="28"/>
        </w:rPr>
        <w:t xml:space="preserve"> начала работы создаваемой образовательной организации; </w:t>
      </w:r>
    </w:p>
    <w:p w:rsidR="000E475B" w:rsidRPr="00454EAB" w:rsidRDefault="000E475B" w:rsidP="00454EAB">
      <w:pPr>
        <w:pStyle w:val="22"/>
        <w:numPr>
          <w:ilvl w:val="0"/>
          <w:numId w:val="26"/>
        </w:numPr>
        <w:shd w:val="clear" w:color="auto" w:fill="auto"/>
        <w:tabs>
          <w:tab w:val="left" w:pos="360"/>
        </w:tabs>
        <w:spacing w:after="0" w:line="240" w:lineRule="auto"/>
        <w:ind w:left="400" w:firstLine="2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 xml:space="preserve">планируемые ежегодные расходы </w:t>
      </w:r>
      <w:r w:rsidR="00454EAB">
        <w:rPr>
          <w:rStyle w:val="21"/>
          <w:color w:val="000000"/>
          <w:sz w:val="28"/>
          <w:szCs w:val="28"/>
        </w:rPr>
        <w:t>муниципального</w:t>
      </w:r>
      <w:r w:rsidR="00454EAB" w:rsidRPr="00454EAB">
        <w:rPr>
          <w:rStyle w:val="21"/>
          <w:color w:val="000000"/>
          <w:sz w:val="28"/>
          <w:szCs w:val="28"/>
        </w:rPr>
        <w:t xml:space="preserve"> </w:t>
      </w:r>
      <w:r w:rsidRPr="00454EAB">
        <w:rPr>
          <w:rStyle w:val="21"/>
          <w:color w:val="000000"/>
          <w:sz w:val="28"/>
          <w:szCs w:val="28"/>
        </w:rPr>
        <w:t xml:space="preserve">бюджета на обеспечение функционирования создаваемой образовательной </w:t>
      </w:r>
      <w:r w:rsidRPr="00454EAB">
        <w:rPr>
          <w:rStyle w:val="21"/>
          <w:color w:val="000000"/>
          <w:sz w:val="28"/>
          <w:szCs w:val="28"/>
        </w:rPr>
        <w:lastRenderedPageBreak/>
        <w:t>организации и источники их финансирования;</w:t>
      </w:r>
    </w:p>
    <w:p w:rsidR="000E475B" w:rsidRPr="00454EAB" w:rsidRDefault="000E475B" w:rsidP="00454EAB">
      <w:pPr>
        <w:pStyle w:val="22"/>
        <w:numPr>
          <w:ilvl w:val="0"/>
          <w:numId w:val="26"/>
        </w:numPr>
        <w:shd w:val="clear" w:color="auto" w:fill="auto"/>
        <w:tabs>
          <w:tab w:val="left" w:pos="360"/>
        </w:tabs>
        <w:spacing w:after="0" w:line="240" w:lineRule="auto"/>
        <w:ind w:left="400" w:firstLine="2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заключение экспертной комиссии;</w:t>
      </w:r>
    </w:p>
    <w:p w:rsidR="000E475B" w:rsidRPr="00454EAB" w:rsidRDefault="000E475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29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 xml:space="preserve">По результатам рассмотрения указанных документов администрация </w:t>
      </w:r>
      <w:r w:rsidR="00454EAB">
        <w:rPr>
          <w:rStyle w:val="21"/>
          <w:color w:val="000000"/>
          <w:sz w:val="28"/>
          <w:szCs w:val="28"/>
        </w:rPr>
        <w:t xml:space="preserve">Мамско-Чуйского района </w:t>
      </w:r>
      <w:r w:rsidRPr="00454EAB">
        <w:rPr>
          <w:rStyle w:val="21"/>
          <w:color w:val="000000"/>
          <w:sz w:val="28"/>
          <w:szCs w:val="28"/>
        </w:rPr>
        <w:t>принимает решение о создании образовательной организации.</w:t>
      </w:r>
    </w:p>
    <w:p w:rsidR="000E475B" w:rsidRPr="00454EAB" w:rsidRDefault="000E475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33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 xml:space="preserve">Решение администрации </w:t>
      </w:r>
      <w:r w:rsidR="00454EAB">
        <w:rPr>
          <w:rStyle w:val="21"/>
          <w:color w:val="000000"/>
          <w:sz w:val="28"/>
          <w:szCs w:val="28"/>
        </w:rPr>
        <w:t xml:space="preserve">Мамско-Чуйского района </w:t>
      </w:r>
      <w:r w:rsidRPr="00454EAB">
        <w:rPr>
          <w:rStyle w:val="21"/>
          <w:color w:val="000000"/>
          <w:sz w:val="28"/>
          <w:szCs w:val="28"/>
        </w:rPr>
        <w:t>о создании муниципальной образовательной организации оформляется постановлением.</w:t>
      </w:r>
    </w:p>
    <w:p w:rsidR="000E475B" w:rsidRPr="00454EAB" w:rsidRDefault="00454EA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73"/>
        </w:tabs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Постановление о создании О</w:t>
      </w:r>
      <w:r w:rsidR="000E475B" w:rsidRPr="00454EAB">
        <w:rPr>
          <w:rStyle w:val="21"/>
          <w:color w:val="000000"/>
          <w:sz w:val="28"/>
          <w:szCs w:val="28"/>
        </w:rPr>
        <w:t>рганизации должно содержать:</w:t>
      </w:r>
    </w:p>
    <w:p w:rsidR="000E475B" w:rsidRPr="00454EAB" w:rsidRDefault="000E475B" w:rsidP="00F06C42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400" w:hanging="11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наименование создаваемой организации с указанием ее организационно-правовой формы и типа;</w:t>
      </w:r>
    </w:p>
    <w:p w:rsidR="000E475B" w:rsidRPr="00454EAB" w:rsidRDefault="000E475B" w:rsidP="00F06C42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400" w:hanging="11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основные цели деятельности создаваемой организации, определенные в соответствии с федеральными законами и иными нормативными правовыми актами;</w:t>
      </w:r>
    </w:p>
    <w:p w:rsidR="000E475B" w:rsidRPr="00454EAB" w:rsidRDefault="000E475B" w:rsidP="00F06C42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400" w:hanging="11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наименование органа местного самоуправления, который будет осуществлять функции и полномочия учредителя создаваемой организации в соответствии с муниципальным правовым актом (далее - органы, осуществляющие функции и полномочия учредителя);</w:t>
      </w:r>
    </w:p>
    <w:p w:rsidR="000E475B" w:rsidRPr="00454EAB" w:rsidRDefault="000E475B" w:rsidP="00F06C42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after="7" w:line="240" w:lineRule="auto"/>
        <w:ind w:left="400" w:hanging="11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предельную штатную численность работников (для казенного учреждения);</w:t>
      </w:r>
    </w:p>
    <w:p w:rsidR="000E475B" w:rsidRPr="00454EAB" w:rsidRDefault="000E475B" w:rsidP="00F06C42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400" w:hanging="11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перечень мероприятий по созданию учреждения с указанием сроков их проведения.</w:t>
      </w:r>
    </w:p>
    <w:p w:rsidR="000E475B" w:rsidRPr="00454EAB" w:rsidRDefault="000E475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33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П</w:t>
      </w:r>
      <w:r w:rsidR="00F06C42">
        <w:rPr>
          <w:rStyle w:val="21"/>
          <w:color w:val="000000"/>
          <w:sz w:val="28"/>
          <w:szCs w:val="28"/>
        </w:rPr>
        <w:t>роект постановления о создании О</w:t>
      </w:r>
      <w:r w:rsidRPr="00454EAB">
        <w:rPr>
          <w:rStyle w:val="21"/>
          <w:color w:val="000000"/>
          <w:sz w:val="28"/>
          <w:szCs w:val="28"/>
        </w:rPr>
        <w:t xml:space="preserve">рганизации, подготавливается </w:t>
      </w:r>
      <w:r w:rsidR="00F06C42">
        <w:rPr>
          <w:rStyle w:val="21"/>
          <w:color w:val="000000"/>
          <w:sz w:val="28"/>
          <w:szCs w:val="28"/>
        </w:rPr>
        <w:t>управлением</w:t>
      </w:r>
      <w:r w:rsidRPr="00454EAB">
        <w:rPr>
          <w:rStyle w:val="21"/>
          <w:color w:val="000000"/>
          <w:sz w:val="28"/>
          <w:szCs w:val="28"/>
        </w:rPr>
        <w:t xml:space="preserve"> образования.</w:t>
      </w:r>
    </w:p>
    <w:p w:rsidR="000E475B" w:rsidRPr="00454EAB" w:rsidRDefault="000E475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33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К пр</w:t>
      </w:r>
      <w:r w:rsidR="00F06C42">
        <w:rPr>
          <w:rStyle w:val="21"/>
          <w:color w:val="000000"/>
          <w:sz w:val="28"/>
          <w:szCs w:val="28"/>
        </w:rPr>
        <w:t>оекту постановления о создании О</w:t>
      </w:r>
      <w:r w:rsidRPr="00454EAB">
        <w:rPr>
          <w:rStyle w:val="21"/>
          <w:color w:val="000000"/>
          <w:sz w:val="28"/>
          <w:szCs w:val="28"/>
        </w:rPr>
        <w:t xml:space="preserve">рганизации </w:t>
      </w:r>
      <w:r w:rsidR="00F06C42">
        <w:rPr>
          <w:rStyle w:val="21"/>
          <w:color w:val="000000"/>
          <w:sz w:val="28"/>
          <w:szCs w:val="28"/>
        </w:rPr>
        <w:t>прилагается</w:t>
      </w:r>
      <w:r w:rsidRPr="00454EAB">
        <w:rPr>
          <w:rStyle w:val="21"/>
          <w:color w:val="000000"/>
          <w:sz w:val="28"/>
          <w:szCs w:val="28"/>
        </w:rPr>
        <w:t xml:space="preserve"> пояснительная записка, </w:t>
      </w:r>
      <w:r w:rsidR="00F06C42">
        <w:rPr>
          <w:rStyle w:val="21"/>
          <w:color w:val="000000"/>
          <w:sz w:val="28"/>
          <w:szCs w:val="28"/>
        </w:rPr>
        <w:t>содержащая следующую информацию</w:t>
      </w:r>
      <w:r w:rsidRPr="00454EAB">
        <w:rPr>
          <w:rStyle w:val="21"/>
          <w:color w:val="000000"/>
          <w:sz w:val="28"/>
          <w:szCs w:val="28"/>
        </w:rPr>
        <w:t>:</w:t>
      </w:r>
    </w:p>
    <w:p w:rsidR="000E475B" w:rsidRPr="00454EAB" w:rsidRDefault="000E475B" w:rsidP="0049144F">
      <w:pPr>
        <w:pStyle w:val="22"/>
        <w:numPr>
          <w:ilvl w:val="0"/>
          <w:numId w:val="2"/>
        </w:numPr>
        <w:shd w:val="clear" w:color="auto" w:fill="auto"/>
        <w:tabs>
          <w:tab w:val="left" w:pos="360"/>
        </w:tabs>
        <w:spacing w:after="25" w:line="240" w:lineRule="auto"/>
        <w:ind w:left="426" w:hanging="42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обоснование целесообразности создания организации;</w:t>
      </w:r>
    </w:p>
    <w:p w:rsidR="000E475B" w:rsidRPr="00454EAB" w:rsidRDefault="000E475B" w:rsidP="0049144F">
      <w:pPr>
        <w:pStyle w:val="22"/>
        <w:numPr>
          <w:ilvl w:val="0"/>
          <w:numId w:val="2"/>
        </w:numPr>
        <w:shd w:val="clear" w:color="auto" w:fill="auto"/>
        <w:tabs>
          <w:tab w:val="left" w:pos="360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454EAB">
        <w:rPr>
          <w:rStyle w:val="21"/>
          <w:color w:val="000000"/>
          <w:sz w:val="28"/>
          <w:szCs w:val="28"/>
        </w:rPr>
        <w:t>информацию о предоставлении создаваемой организации права выполнять муниципальные функции (для казенного учреждения).</w:t>
      </w:r>
    </w:p>
    <w:p w:rsidR="00F06C42" w:rsidRPr="00F06C42" w:rsidRDefault="00F06C42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F06C42">
        <w:rPr>
          <w:rStyle w:val="21"/>
          <w:color w:val="000000"/>
          <w:sz w:val="28"/>
          <w:szCs w:val="28"/>
        </w:rPr>
        <w:t>Уполномоченный орган в сроки, установленные Федеральным законом</w:t>
      </w:r>
      <w:r>
        <w:rPr>
          <w:rStyle w:val="21"/>
          <w:color w:val="000000"/>
          <w:sz w:val="28"/>
          <w:szCs w:val="28"/>
        </w:rPr>
        <w:t xml:space="preserve"> </w:t>
      </w:r>
      <w:r w:rsidRPr="00F06C42">
        <w:rPr>
          <w:rStyle w:val="21"/>
          <w:color w:val="000000"/>
          <w:sz w:val="28"/>
          <w:szCs w:val="28"/>
        </w:rPr>
        <w:t>«О государствен</w:t>
      </w:r>
      <w:r>
        <w:rPr>
          <w:rStyle w:val="21"/>
          <w:color w:val="000000"/>
          <w:sz w:val="28"/>
          <w:szCs w:val="28"/>
        </w:rPr>
        <w:t xml:space="preserve">ной регистрации юридических лиц </w:t>
      </w:r>
      <w:r w:rsidRPr="00F06C42">
        <w:rPr>
          <w:rStyle w:val="21"/>
          <w:color w:val="000000"/>
          <w:sz w:val="28"/>
          <w:szCs w:val="28"/>
        </w:rPr>
        <w:t>и индивидуальных</w:t>
      </w:r>
    </w:p>
    <w:p w:rsidR="00F06C42" w:rsidRPr="00F06C42" w:rsidRDefault="00F06C42" w:rsidP="0049144F">
      <w:pPr>
        <w:pStyle w:val="22"/>
        <w:shd w:val="clear" w:color="auto" w:fill="auto"/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F06C42">
        <w:rPr>
          <w:rStyle w:val="21"/>
          <w:color w:val="000000"/>
          <w:sz w:val="28"/>
          <w:szCs w:val="28"/>
        </w:rPr>
        <w:t>предпринимателей» от 8 августа 2001 года № 129-ФЗ для государственной регистрации юридических лиц, производит регистрацию образовательной организации.</w:t>
      </w:r>
    </w:p>
    <w:p w:rsidR="00F06C42" w:rsidRPr="00F06C42" w:rsidRDefault="00F06C42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F06C42">
        <w:rPr>
          <w:rStyle w:val="21"/>
          <w:color w:val="000000"/>
          <w:sz w:val="28"/>
          <w:szCs w:val="28"/>
        </w:rPr>
        <w:t>Образовательная организация считается созданной со дня внесения соответствующей записи в единый государственный реестр юридических лиц.</w:t>
      </w:r>
    </w:p>
    <w:p w:rsidR="00F06C42" w:rsidRPr="00F06C42" w:rsidRDefault="00F06C42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F06C42">
        <w:rPr>
          <w:rStyle w:val="21"/>
          <w:color w:val="000000"/>
          <w:sz w:val="28"/>
          <w:szCs w:val="28"/>
        </w:rPr>
        <w:t>Права юридического лица у образовательной организации в части ведения финансово-хозяйственной деятельности, предусмотренной её уставом и направленной на подготовку образовательной деятельности, возникают с момента регистрации образовательной организации.</w:t>
      </w:r>
    </w:p>
    <w:p w:rsidR="00F06C42" w:rsidRPr="00F06C42" w:rsidRDefault="00F06C42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F06C42">
        <w:rPr>
          <w:rStyle w:val="21"/>
          <w:color w:val="000000"/>
          <w:sz w:val="28"/>
          <w:szCs w:val="28"/>
        </w:rPr>
        <w:t>Право на ведение образовательной деятельности установленные законодательством Российской Федерации, возникают у образовательной организации с момента выдачи ей лицензии на осуществление образовательной деятельности.</w:t>
      </w:r>
    </w:p>
    <w:p w:rsidR="00F06C42" w:rsidRPr="00F06C42" w:rsidRDefault="00F06C42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307"/>
        </w:tabs>
        <w:spacing w:after="0" w:line="240" w:lineRule="auto"/>
        <w:ind w:left="567" w:hanging="567"/>
        <w:jc w:val="both"/>
        <w:rPr>
          <w:rStyle w:val="21"/>
          <w:color w:val="000000"/>
          <w:sz w:val="28"/>
          <w:szCs w:val="28"/>
        </w:rPr>
      </w:pPr>
      <w:proofErr w:type="gramStart"/>
      <w:r w:rsidRPr="00F06C42">
        <w:rPr>
          <w:rStyle w:val="21"/>
          <w:color w:val="000000"/>
          <w:sz w:val="28"/>
          <w:szCs w:val="28"/>
        </w:rPr>
        <w:lastRenderedPageBreak/>
        <w:t>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отделения, интернаты и иные предусмотренные законодательством Российской Федерации и локальными нормативными актами образовательной организации структурные подразделения).</w:t>
      </w:r>
      <w:proofErr w:type="gramEnd"/>
    </w:p>
    <w:p w:rsidR="00F06C42" w:rsidRPr="00F06C42" w:rsidRDefault="00F06C42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302"/>
        </w:tabs>
        <w:spacing w:after="0" w:line="240" w:lineRule="auto"/>
        <w:ind w:left="426" w:hanging="567"/>
        <w:jc w:val="both"/>
        <w:rPr>
          <w:rStyle w:val="21"/>
          <w:color w:val="000000"/>
          <w:sz w:val="28"/>
          <w:szCs w:val="28"/>
        </w:rPr>
      </w:pPr>
      <w:r w:rsidRPr="00F06C42">
        <w:rPr>
          <w:rStyle w:val="21"/>
          <w:color w:val="000000"/>
          <w:sz w:val="28"/>
          <w:szCs w:val="28"/>
        </w:rPr>
        <w:t>Структурные подразделения образовательной организации, в том числе филиалы,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</w:t>
      </w:r>
    </w:p>
    <w:p w:rsidR="00F06C42" w:rsidRPr="00F06C42" w:rsidRDefault="00F06C42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307"/>
        </w:tabs>
        <w:spacing w:after="323" w:line="240" w:lineRule="auto"/>
        <w:ind w:left="426" w:hanging="567"/>
        <w:jc w:val="both"/>
        <w:rPr>
          <w:rStyle w:val="21"/>
          <w:color w:val="000000"/>
          <w:sz w:val="28"/>
          <w:szCs w:val="28"/>
        </w:rPr>
      </w:pPr>
      <w:r w:rsidRPr="00F06C42">
        <w:rPr>
          <w:rStyle w:val="21"/>
          <w:color w:val="000000"/>
          <w:sz w:val="28"/>
          <w:szCs w:val="28"/>
        </w:rPr>
        <w:t>Филиал образовательной организации создается и ликвидируется в порядке, установленном гражданским законодательством</w:t>
      </w:r>
      <w:r w:rsidR="00525419">
        <w:rPr>
          <w:rStyle w:val="21"/>
          <w:color w:val="000000"/>
          <w:sz w:val="28"/>
          <w:szCs w:val="28"/>
        </w:rPr>
        <w:t xml:space="preserve"> и </w:t>
      </w:r>
      <w:r w:rsidR="00525419" w:rsidRPr="0084766E">
        <w:rPr>
          <w:rStyle w:val="21"/>
          <w:color w:val="000000"/>
          <w:sz w:val="28"/>
          <w:szCs w:val="28"/>
        </w:rPr>
        <w:t>Федеральным законом «Об образовании в Российской Федерации»</w:t>
      </w:r>
      <w:r w:rsidRPr="00F06C42">
        <w:rPr>
          <w:rStyle w:val="21"/>
          <w:color w:val="000000"/>
          <w:sz w:val="28"/>
          <w:szCs w:val="28"/>
        </w:rPr>
        <w:t>.</w:t>
      </w:r>
    </w:p>
    <w:p w:rsidR="00F06C42" w:rsidRPr="00F06C42" w:rsidRDefault="00F06C42" w:rsidP="00293993">
      <w:pPr>
        <w:pStyle w:val="22"/>
        <w:numPr>
          <w:ilvl w:val="0"/>
          <w:numId w:val="24"/>
        </w:numPr>
        <w:shd w:val="clear" w:color="auto" w:fill="auto"/>
        <w:spacing w:after="205" w:line="240" w:lineRule="auto"/>
        <w:rPr>
          <w:rStyle w:val="21"/>
          <w:color w:val="000000"/>
          <w:sz w:val="28"/>
          <w:szCs w:val="28"/>
        </w:rPr>
      </w:pPr>
      <w:r w:rsidRPr="00F06C42">
        <w:rPr>
          <w:rStyle w:val="21"/>
          <w:color w:val="000000"/>
          <w:sz w:val="28"/>
          <w:szCs w:val="28"/>
        </w:rPr>
        <w:t>Реорганизация организации</w:t>
      </w:r>
    </w:p>
    <w:p w:rsidR="00F06C42" w:rsidRPr="00F06C42" w:rsidRDefault="00F06C42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5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F06C42">
        <w:rPr>
          <w:rStyle w:val="21"/>
          <w:color w:val="000000"/>
          <w:sz w:val="28"/>
          <w:szCs w:val="28"/>
        </w:rPr>
        <w:t>Организация реорганизуется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F06C42" w:rsidRPr="00F06C42" w:rsidRDefault="002C79A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5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Реорганизация О</w:t>
      </w:r>
      <w:r w:rsidR="00F06C42" w:rsidRPr="00F06C42">
        <w:rPr>
          <w:rStyle w:val="21"/>
          <w:color w:val="000000"/>
          <w:sz w:val="28"/>
          <w:szCs w:val="28"/>
        </w:rPr>
        <w:t>рганизации может проходить в форме:</w:t>
      </w:r>
    </w:p>
    <w:p w:rsidR="00F06C42" w:rsidRPr="00F06C42" w:rsidRDefault="002C79AB" w:rsidP="0049144F">
      <w:pPr>
        <w:pStyle w:val="22"/>
        <w:numPr>
          <w:ilvl w:val="0"/>
          <w:numId w:val="28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слияния</w:t>
      </w:r>
      <w:r w:rsidR="000F0B45" w:rsidRPr="000F0B45">
        <w:rPr>
          <w:rStyle w:val="21"/>
          <w:color w:val="000000"/>
          <w:sz w:val="28"/>
          <w:szCs w:val="28"/>
        </w:rPr>
        <w:t xml:space="preserve"> </w:t>
      </w:r>
      <w:r w:rsidR="000F0B45">
        <w:rPr>
          <w:rStyle w:val="21"/>
          <w:color w:val="000000"/>
          <w:sz w:val="28"/>
          <w:szCs w:val="28"/>
        </w:rPr>
        <w:t>(п</w:t>
      </w:r>
      <w:r w:rsidR="000F0B45" w:rsidRPr="000F0B45">
        <w:rPr>
          <w:rStyle w:val="21"/>
          <w:color w:val="000000"/>
          <w:sz w:val="28"/>
          <w:szCs w:val="28"/>
        </w:rPr>
        <w:t>ри этом права и обязанности каждого юридического лица пе</w:t>
      </w:r>
      <w:r w:rsidR="000F0B45">
        <w:rPr>
          <w:rStyle w:val="21"/>
          <w:color w:val="000000"/>
          <w:sz w:val="28"/>
          <w:szCs w:val="28"/>
        </w:rPr>
        <w:t>реходят к вновь возникшему лицу)</w:t>
      </w:r>
      <w:r>
        <w:rPr>
          <w:rStyle w:val="21"/>
          <w:color w:val="000000"/>
          <w:sz w:val="28"/>
          <w:szCs w:val="28"/>
        </w:rPr>
        <w:t>;</w:t>
      </w:r>
    </w:p>
    <w:p w:rsidR="00F06C42" w:rsidRPr="00F06C42" w:rsidRDefault="002C79AB" w:rsidP="0049144F">
      <w:pPr>
        <w:pStyle w:val="22"/>
        <w:numPr>
          <w:ilvl w:val="0"/>
          <w:numId w:val="28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присоединения</w:t>
      </w:r>
      <w:r w:rsidR="000F0B45">
        <w:rPr>
          <w:rStyle w:val="21"/>
          <w:color w:val="000000"/>
          <w:sz w:val="28"/>
          <w:szCs w:val="28"/>
        </w:rPr>
        <w:t xml:space="preserve"> (п</w:t>
      </w:r>
      <w:r w:rsidR="000F0B45" w:rsidRPr="000F0B45">
        <w:rPr>
          <w:rStyle w:val="21"/>
          <w:color w:val="000000"/>
          <w:sz w:val="28"/>
          <w:szCs w:val="28"/>
        </w:rPr>
        <w:t>ри присоединении одного юридического лица к другому к последнему переходят права и обязанности присоединенного лица</w:t>
      </w:r>
      <w:r w:rsidR="000F0B45">
        <w:rPr>
          <w:rStyle w:val="21"/>
          <w:color w:val="000000"/>
          <w:sz w:val="28"/>
          <w:szCs w:val="28"/>
        </w:rPr>
        <w:t>)</w:t>
      </w:r>
      <w:r>
        <w:rPr>
          <w:rStyle w:val="21"/>
          <w:color w:val="000000"/>
          <w:sz w:val="28"/>
          <w:szCs w:val="28"/>
        </w:rPr>
        <w:t>;</w:t>
      </w:r>
    </w:p>
    <w:p w:rsidR="00F06C42" w:rsidRPr="00F06C42" w:rsidRDefault="002C79AB" w:rsidP="0049144F">
      <w:pPr>
        <w:pStyle w:val="22"/>
        <w:numPr>
          <w:ilvl w:val="0"/>
          <w:numId w:val="28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разделения</w:t>
      </w:r>
      <w:r w:rsidR="000F0B45">
        <w:rPr>
          <w:rStyle w:val="21"/>
          <w:color w:val="000000"/>
          <w:sz w:val="28"/>
          <w:szCs w:val="28"/>
        </w:rPr>
        <w:t xml:space="preserve"> (п</w:t>
      </w:r>
      <w:r w:rsidR="000F0B45" w:rsidRPr="000F0B45">
        <w:rPr>
          <w:rStyle w:val="21"/>
          <w:color w:val="000000"/>
          <w:sz w:val="28"/>
          <w:szCs w:val="28"/>
        </w:rPr>
        <w:t>ри разделении юридического лица его права и обязанности переходят к вновь возникшим лицам в соответствии с передаточным актом)</w:t>
      </w:r>
      <w:r>
        <w:rPr>
          <w:rStyle w:val="21"/>
          <w:color w:val="000000"/>
          <w:sz w:val="28"/>
          <w:szCs w:val="28"/>
        </w:rPr>
        <w:t>;</w:t>
      </w:r>
    </w:p>
    <w:p w:rsidR="00F06C42" w:rsidRPr="00F06C42" w:rsidRDefault="002C79AB" w:rsidP="0049144F">
      <w:pPr>
        <w:pStyle w:val="22"/>
        <w:numPr>
          <w:ilvl w:val="0"/>
          <w:numId w:val="28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выделения</w:t>
      </w:r>
      <w:r w:rsidR="000F0B45">
        <w:rPr>
          <w:rStyle w:val="21"/>
          <w:color w:val="000000"/>
          <w:sz w:val="28"/>
          <w:szCs w:val="28"/>
        </w:rPr>
        <w:t xml:space="preserve"> (п</w:t>
      </w:r>
      <w:r w:rsidR="000F0B45" w:rsidRPr="000F0B45">
        <w:rPr>
          <w:rStyle w:val="21"/>
          <w:color w:val="000000"/>
          <w:sz w:val="28"/>
          <w:szCs w:val="28"/>
        </w:rPr>
        <w:t>ри выделении из состава юридического лица одного или нескольких лиц к каждому из них переходят права и обязанности реорганизованного лица в соответствии с передаточным актом</w:t>
      </w:r>
      <w:r w:rsidR="000F0B45">
        <w:rPr>
          <w:rStyle w:val="21"/>
          <w:color w:val="000000"/>
          <w:sz w:val="28"/>
          <w:szCs w:val="28"/>
        </w:rPr>
        <w:t>)</w:t>
      </w:r>
      <w:r>
        <w:rPr>
          <w:rStyle w:val="21"/>
          <w:color w:val="000000"/>
          <w:sz w:val="28"/>
          <w:szCs w:val="28"/>
        </w:rPr>
        <w:t>;</w:t>
      </w:r>
    </w:p>
    <w:p w:rsidR="00F06C42" w:rsidRPr="00F06C42" w:rsidRDefault="00F06C42" w:rsidP="0049144F">
      <w:pPr>
        <w:pStyle w:val="22"/>
        <w:numPr>
          <w:ilvl w:val="0"/>
          <w:numId w:val="28"/>
        </w:numPr>
        <w:shd w:val="clear" w:color="auto" w:fill="auto"/>
        <w:tabs>
          <w:tab w:val="left" w:pos="567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F06C42">
        <w:rPr>
          <w:rStyle w:val="21"/>
          <w:color w:val="000000"/>
          <w:sz w:val="28"/>
          <w:szCs w:val="28"/>
        </w:rPr>
        <w:t>преобразования</w:t>
      </w:r>
      <w:r w:rsidR="000F0B45">
        <w:rPr>
          <w:rStyle w:val="21"/>
          <w:color w:val="000000"/>
          <w:sz w:val="28"/>
          <w:szCs w:val="28"/>
        </w:rPr>
        <w:t xml:space="preserve"> (п</w:t>
      </w:r>
      <w:r w:rsidR="000F0B45" w:rsidRPr="000F0B45">
        <w:rPr>
          <w:rStyle w:val="21"/>
          <w:color w:val="000000"/>
          <w:sz w:val="28"/>
          <w:szCs w:val="28"/>
        </w:rPr>
        <w:t>ри изменении организационно правовой формы права и обязанности реорганизованного лица в отношении других лиц не изменяются, за исключением прав и обязанностей в отнош</w:t>
      </w:r>
      <w:r w:rsidR="000F0B45">
        <w:rPr>
          <w:rStyle w:val="21"/>
          <w:color w:val="000000"/>
          <w:sz w:val="28"/>
          <w:szCs w:val="28"/>
        </w:rPr>
        <w:t>ении учредителей (участников))</w:t>
      </w:r>
      <w:r w:rsidRPr="00F06C42">
        <w:rPr>
          <w:rStyle w:val="21"/>
          <w:color w:val="000000"/>
          <w:sz w:val="28"/>
          <w:szCs w:val="28"/>
        </w:rPr>
        <w:t>.</w:t>
      </w:r>
    </w:p>
    <w:p w:rsidR="00F06C42" w:rsidRPr="00F06C42" w:rsidRDefault="00F06C42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5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F06C42">
        <w:rPr>
          <w:rStyle w:val="21"/>
          <w:color w:val="000000"/>
          <w:sz w:val="28"/>
          <w:szCs w:val="28"/>
        </w:rPr>
        <w:t xml:space="preserve">Решение о реорганизации организации принимается администрацией </w:t>
      </w:r>
      <w:r w:rsidR="002C79AB">
        <w:rPr>
          <w:rStyle w:val="21"/>
          <w:color w:val="000000"/>
          <w:sz w:val="28"/>
          <w:szCs w:val="28"/>
        </w:rPr>
        <w:t>Мамско-Чуйского</w:t>
      </w:r>
      <w:r w:rsidRPr="00F06C42">
        <w:rPr>
          <w:rStyle w:val="21"/>
          <w:color w:val="000000"/>
          <w:sz w:val="28"/>
          <w:szCs w:val="28"/>
        </w:rPr>
        <w:t xml:space="preserve"> района. Указанное решение должно содержать:</w:t>
      </w:r>
    </w:p>
    <w:p w:rsidR="00F06C42" w:rsidRPr="00F06C42" w:rsidRDefault="00F06C42" w:rsidP="0049144F">
      <w:pPr>
        <w:pStyle w:val="22"/>
        <w:numPr>
          <w:ilvl w:val="0"/>
          <w:numId w:val="28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Style w:val="21"/>
          <w:color w:val="000000"/>
          <w:sz w:val="28"/>
          <w:szCs w:val="28"/>
        </w:rPr>
      </w:pPr>
      <w:r w:rsidRPr="00F06C42">
        <w:rPr>
          <w:rStyle w:val="21"/>
          <w:color w:val="000000"/>
          <w:sz w:val="28"/>
          <w:szCs w:val="28"/>
        </w:rPr>
        <w:t>наименование муниципальных организаций, участвующих в процессе реорганизации, с указанием их типов;</w:t>
      </w:r>
    </w:p>
    <w:p w:rsidR="00F06C42" w:rsidRPr="00F06C42" w:rsidRDefault="00F06C42" w:rsidP="0049144F">
      <w:pPr>
        <w:pStyle w:val="22"/>
        <w:numPr>
          <w:ilvl w:val="0"/>
          <w:numId w:val="28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Style w:val="21"/>
          <w:color w:val="000000"/>
          <w:sz w:val="28"/>
          <w:szCs w:val="28"/>
        </w:rPr>
      </w:pPr>
      <w:r w:rsidRPr="00F06C42">
        <w:rPr>
          <w:rStyle w:val="21"/>
          <w:color w:val="000000"/>
          <w:sz w:val="28"/>
          <w:szCs w:val="28"/>
        </w:rPr>
        <w:t>форму реорганизации;</w:t>
      </w:r>
    </w:p>
    <w:p w:rsidR="00F06C42" w:rsidRPr="00F06C42" w:rsidRDefault="00F06C42" w:rsidP="0049144F">
      <w:pPr>
        <w:pStyle w:val="22"/>
        <w:numPr>
          <w:ilvl w:val="0"/>
          <w:numId w:val="28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Style w:val="21"/>
          <w:color w:val="000000"/>
          <w:sz w:val="28"/>
          <w:szCs w:val="28"/>
        </w:rPr>
      </w:pPr>
      <w:r w:rsidRPr="00F06C42">
        <w:rPr>
          <w:rStyle w:val="21"/>
          <w:color w:val="000000"/>
          <w:sz w:val="28"/>
          <w:szCs w:val="28"/>
        </w:rPr>
        <w:t>наименование муниципальной организации (организаций) после завершения процесса реорганизации;</w:t>
      </w:r>
    </w:p>
    <w:p w:rsidR="00F06C42" w:rsidRPr="00F06C42" w:rsidRDefault="00F06C42" w:rsidP="0049144F">
      <w:pPr>
        <w:pStyle w:val="22"/>
        <w:numPr>
          <w:ilvl w:val="0"/>
          <w:numId w:val="28"/>
        </w:numPr>
        <w:shd w:val="clear" w:color="auto" w:fill="auto"/>
        <w:tabs>
          <w:tab w:val="left" w:pos="567"/>
        </w:tabs>
        <w:spacing w:after="0" w:line="240" w:lineRule="auto"/>
        <w:ind w:left="567" w:hanging="283"/>
        <w:jc w:val="both"/>
        <w:rPr>
          <w:rStyle w:val="21"/>
          <w:color w:val="000000"/>
          <w:sz w:val="28"/>
          <w:szCs w:val="28"/>
        </w:rPr>
      </w:pPr>
      <w:r w:rsidRPr="00F06C42">
        <w:rPr>
          <w:rStyle w:val="21"/>
          <w:color w:val="000000"/>
          <w:sz w:val="28"/>
          <w:szCs w:val="28"/>
        </w:rPr>
        <w:t xml:space="preserve">наименование органа, осуществляющего функции и полномочия </w:t>
      </w:r>
      <w:r w:rsidRPr="00F06C42">
        <w:rPr>
          <w:rStyle w:val="21"/>
          <w:color w:val="000000"/>
          <w:sz w:val="28"/>
          <w:szCs w:val="28"/>
        </w:rPr>
        <w:lastRenderedPageBreak/>
        <w:t>учредителя реорганизуемой организации (организаций);</w:t>
      </w:r>
    </w:p>
    <w:p w:rsidR="00F06C42" w:rsidRPr="00F06C42" w:rsidRDefault="00F06C42" w:rsidP="0049144F">
      <w:pPr>
        <w:pStyle w:val="22"/>
        <w:numPr>
          <w:ilvl w:val="0"/>
          <w:numId w:val="28"/>
        </w:numPr>
        <w:shd w:val="clear" w:color="auto" w:fill="auto"/>
        <w:tabs>
          <w:tab w:val="left" w:pos="567"/>
        </w:tabs>
        <w:spacing w:after="0" w:line="240" w:lineRule="auto"/>
        <w:ind w:left="567" w:hanging="425"/>
        <w:jc w:val="both"/>
        <w:rPr>
          <w:rStyle w:val="21"/>
          <w:color w:val="000000"/>
          <w:sz w:val="28"/>
          <w:szCs w:val="28"/>
        </w:rPr>
      </w:pPr>
      <w:r w:rsidRPr="00F06C42">
        <w:rPr>
          <w:rStyle w:val="21"/>
          <w:color w:val="000000"/>
          <w:sz w:val="28"/>
          <w:szCs w:val="28"/>
        </w:rPr>
        <w:t>информацию об изменении (сохранении) основных целей деятельности реорганизуемой организации (организаций);</w:t>
      </w:r>
    </w:p>
    <w:p w:rsidR="00F06C42" w:rsidRPr="00F06C42" w:rsidRDefault="00F06C42" w:rsidP="0049144F">
      <w:pPr>
        <w:pStyle w:val="22"/>
        <w:numPr>
          <w:ilvl w:val="0"/>
          <w:numId w:val="28"/>
        </w:numPr>
        <w:shd w:val="clear" w:color="auto" w:fill="auto"/>
        <w:tabs>
          <w:tab w:val="left" w:pos="567"/>
        </w:tabs>
        <w:spacing w:after="0" w:line="240" w:lineRule="auto"/>
        <w:ind w:left="567" w:hanging="425"/>
        <w:jc w:val="both"/>
        <w:rPr>
          <w:rStyle w:val="21"/>
          <w:color w:val="000000"/>
          <w:sz w:val="28"/>
          <w:szCs w:val="28"/>
        </w:rPr>
      </w:pPr>
      <w:r w:rsidRPr="00F06C42">
        <w:rPr>
          <w:rStyle w:val="21"/>
          <w:color w:val="000000"/>
          <w:sz w:val="28"/>
          <w:szCs w:val="28"/>
        </w:rPr>
        <w:t>информацию об изменении (сохранении) штатной численности (для казенных учреждений);</w:t>
      </w:r>
    </w:p>
    <w:p w:rsidR="002C79AB" w:rsidRPr="002C79AB" w:rsidRDefault="002C79AB" w:rsidP="0049144F">
      <w:pPr>
        <w:pStyle w:val="22"/>
        <w:numPr>
          <w:ilvl w:val="0"/>
          <w:numId w:val="28"/>
        </w:numPr>
        <w:shd w:val="clear" w:color="auto" w:fill="auto"/>
        <w:tabs>
          <w:tab w:val="left" w:pos="567"/>
        </w:tabs>
        <w:spacing w:after="0" w:line="240" w:lineRule="auto"/>
        <w:ind w:left="567" w:hanging="425"/>
        <w:jc w:val="both"/>
        <w:rPr>
          <w:rStyle w:val="21"/>
          <w:color w:val="000000"/>
          <w:sz w:val="28"/>
          <w:szCs w:val="28"/>
        </w:rPr>
      </w:pPr>
      <w:r w:rsidRPr="002C79AB">
        <w:rPr>
          <w:rStyle w:val="21"/>
          <w:color w:val="000000"/>
          <w:sz w:val="28"/>
          <w:szCs w:val="28"/>
        </w:rPr>
        <w:t>перечень мероприятий по реорганизации организации</w:t>
      </w:r>
      <w:r>
        <w:rPr>
          <w:rStyle w:val="21"/>
          <w:color w:val="000000"/>
          <w:sz w:val="28"/>
          <w:szCs w:val="28"/>
        </w:rPr>
        <w:t xml:space="preserve"> (организаций)</w:t>
      </w:r>
      <w:r w:rsidRPr="002C79AB">
        <w:rPr>
          <w:rStyle w:val="21"/>
          <w:color w:val="000000"/>
          <w:sz w:val="28"/>
          <w:szCs w:val="28"/>
        </w:rPr>
        <w:t xml:space="preserve"> с указанием сроков их проведения.</w:t>
      </w:r>
    </w:p>
    <w:p w:rsidR="002C79AB" w:rsidRPr="002C79AB" w:rsidRDefault="002C79A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5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2C79AB">
        <w:rPr>
          <w:rStyle w:val="21"/>
          <w:color w:val="000000"/>
          <w:sz w:val="28"/>
          <w:szCs w:val="28"/>
        </w:rPr>
        <w:t xml:space="preserve">При реорганизации организации </w:t>
      </w:r>
      <w:r>
        <w:rPr>
          <w:rStyle w:val="21"/>
          <w:color w:val="000000"/>
          <w:sz w:val="28"/>
          <w:szCs w:val="28"/>
        </w:rPr>
        <w:t>(организаций)</w:t>
      </w:r>
      <w:r w:rsidRPr="002C79AB">
        <w:rPr>
          <w:rStyle w:val="21"/>
          <w:color w:val="000000"/>
          <w:sz w:val="28"/>
          <w:szCs w:val="28"/>
        </w:rPr>
        <w:t xml:space="preserve"> в форме присоединения к ней другой организации, осуществляющей образовательную деятельность, переоформление лицензии осуществляется </w:t>
      </w:r>
      <w:r>
        <w:rPr>
          <w:rStyle w:val="21"/>
          <w:color w:val="000000"/>
          <w:sz w:val="28"/>
          <w:szCs w:val="28"/>
        </w:rPr>
        <w:t xml:space="preserve">в установленном порядке </w:t>
      </w:r>
    </w:p>
    <w:p w:rsidR="002C79AB" w:rsidRPr="002C79AB" w:rsidRDefault="002C79A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5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2C79AB">
        <w:rPr>
          <w:rStyle w:val="21"/>
          <w:color w:val="000000"/>
          <w:sz w:val="28"/>
          <w:szCs w:val="28"/>
        </w:rPr>
        <w:t>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2C79AB" w:rsidRPr="002C79AB" w:rsidRDefault="002C79A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5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2C79AB">
        <w:rPr>
          <w:rStyle w:val="21"/>
          <w:color w:val="000000"/>
          <w:sz w:val="28"/>
          <w:szCs w:val="28"/>
        </w:rPr>
        <w:t>Проект постановления администрации рай</w:t>
      </w:r>
      <w:r w:rsidR="00740A4E">
        <w:rPr>
          <w:rStyle w:val="21"/>
          <w:color w:val="000000"/>
          <w:sz w:val="28"/>
          <w:szCs w:val="28"/>
        </w:rPr>
        <w:t>она о реорганизации организаций</w:t>
      </w:r>
      <w:r w:rsidRPr="002C79AB">
        <w:rPr>
          <w:rStyle w:val="21"/>
          <w:color w:val="000000"/>
          <w:sz w:val="28"/>
          <w:szCs w:val="28"/>
        </w:rPr>
        <w:t xml:space="preserve"> подготавливается </w:t>
      </w:r>
      <w:r w:rsidR="00740A4E">
        <w:rPr>
          <w:rStyle w:val="21"/>
          <w:color w:val="000000"/>
          <w:sz w:val="28"/>
          <w:szCs w:val="28"/>
        </w:rPr>
        <w:t xml:space="preserve">Управлением </w:t>
      </w:r>
      <w:r w:rsidRPr="002C79AB">
        <w:rPr>
          <w:rStyle w:val="21"/>
          <w:color w:val="000000"/>
          <w:sz w:val="28"/>
          <w:szCs w:val="28"/>
        </w:rPr>
        <w:t>образования.</w:t>
      </w:r>
    </w:p>
    <w:p w:rsidR="002C79AB" w:rsidRPr="002C79AB" w:rsidRDefault="002C79A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5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2C79AB">
        <w:rPr>
          <w:rStyle w:val="21"/>
          <w:color w:val="000000"/>
          <w:sz w:val="28"/>
          <w:szCs w:val="28"/>
        </w:rPr>
        <w:t>Принятие администрацией района решения о реорганизации организации допускается на основании положительного заключения комиссии по оценке последствий такого решения.</w:t>
      </w:r>
    </w:p>
    <w:p w:rsidR="002C79AB" w:rsidRDefault="002C79A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5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2C79AB">
        <w:rPr>
          <w:rStyle w:val="21"/>
          <w:color w:val="000000"/>
          <w:sz w:val="28"/>
          <w:szCs w:val="28"/>
        </w:rPr>
        <w:t>Принятие решения о реорганизации организации, расположенной в сельском поселении, не допускается без учета мнения жителей данного сельского поселения.</w:t>
      </w:r>
    </w:p>
    <w:p w:rsidR="00740A4E" w:rsidRPr="002C79AB" w:rsidRDefault="00740A4E" w:rsidP="00740A4E">
      <w:pPr>
        <w:pStyle w:val="22"/>
        <w:shd w:val="clear" w:color="auto" w:fill="auto"/>
        <w:tabs>
          <w:tab w:val="left" w:pos="1256"/>
        </w:tabs>
        <w:spacing w:after="0" w:line="240" w:lineRule="auto"/>
        <w:ind w:left="20"/>
        <w:jc w:val="both"/>
        <w:rPr>
          <w:rStyle w:val="21"/>
          <w:color w:val="000000"/>
          <w:sz w:val="28"/>
          <w:szCs w:val="28"/>
        </w:rPr>
      </w:pPr>
    </w:p>
    <w:p w:rsidR="002C79AB" w:rsidRPr="00740A4E" w:rsidRDefault="002C79AB" w:rsidP="00740A4E">
      <w:pPr>
        <w:pStyle w:val="22"/>
        <w:numPr>
          <w:ilvl w:val="0"/>
          <w:numId w:val="24"/>
        </w:numPr>
        <w:shd w:val="clear" w:color="auto" w:fill="auto"/>
        <w:tabs>
          <w:tab w:val="left" w:pos="3668"/>
        </w:tabs>
        <w:spacing w:after="196" w:line="240" w:lineRule="exact"/>
        <w:rPr>
          <w:sz w:val="28"/>
          <w:szCs w:val="28"/>
        </w:rPr>
      </w:pPr>
      <w:r w:rsidRPr="00740A4E">
        <w:rPr>
          <w:rStyle w:val="21"/>
          <w:color w:val="000000"/>
          <w:sz w:val="28"/>
          <w:szCs w:val="28"/>
        </w:rPr>
        <w:t>Ликвидация организации</w:t>
      </w:r>
    </w:p>
    <w:p w:rsidR="002C79AB" w:rsidRPr="00740A4E" w:rsidRDefault="002C79A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5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740A4E">
        <w:rPr>
          <w:rStyle w:val="21"/>
          <w:color w:val="000000"/>
          <w:sz w:val="28"/>
          <w:szCs w:val="28"/>
        </w:rPr>
        <w:t>Организация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2C79AB" w:rsidRPr="00740A4E" w:rsidRDefault="002C79A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5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740A4E">
        <w:rPr>
          <w:rStyle w:val="21"/>
          <w:color w:val="000000"/>
          <w:sz w:val="28"/>
          <w:szCs w:val="28"/>
        </w:rPr>
        <w:t xml:space="preserve">Решение о ликвидации организации принимается администрацией </w:t>
      </w:r>
      <w:r w:rsidR="00740A4E">
        <w:rPr>
          <w:rStyle w:val="21"/>
          <w:color w:val="000000"/>
          <w:sz w:val="28"/>
          <w:szCs w:val="28"/>
        </w:rPr>
        <w:t xml:space="preserve">Мамско-Чуйского </w:t>
      </w:r>
      <w:r w:rsidRPr="00740A4E">
        <w:rPr>
          <w:rStyle w:val="21"/>
          <w:color w:val="000000"/>
          <w:sz w:val="28"/>
          <w:szCs w:val="28"/>
        </w:rPr>
        <w:t>района. Указанное решение должно содержать:</w:t>
      </w:r>
    </w:p>
    <w:p w:rsidR="002C79AB" w:rsidRPr="00740A4E" w:rsidRDefault="002C79AB" w:rsidP="00740A4E">
      <w:pPr>
        <w:pStyle w:val="22"/>
        <w:numPr>
          <w:ilvl w:val="0"/>
          <w:numId w:val="28"/>
        </w:numPr>
        <w:shd w:val="clear" w:color="auto" w:fill="auto"/>
        <w:tabs>
          <w:tab w:val="left" w:pos="359"/>
        </w:tabs>
        <w:spacing w:after="0" w:line="240" w:lineRule="auto"/>
        <w:ind w:left="709" w:hanging="425"/>
        <w:jc w:val="both"/>
        <w:rPr>
          <w:rStyle w:val="21"/>
          <w:color w:val="000000"/>
          <w:sz w:val="28"/>
          <w:szCs w:val="28"/>
        </w:rPr>
      </w:pPr>
      <w:r w:rsidRPr="00740A4E">
        <w:rPr>
          <w:rStyle w:val="21"/>
          <w:color w:val="000000"/>
          <w:sz w:val="28"/>
          <w:szCs w:val="28"/>
        </w:rPr>
        <w:t xml:space="preserve">наименование </w:t>
      </w:r>
      <w:r w:rsidR="00740A4E">
        <w:rPr>
          <w:rStyle w:val="21"/>
          <w:color w:val="000000"/>
          <w:sz w:val="28"/>
          <w:szCs w:val="28"/>
        </w:rPr>
        <w:t xml:space="preserve">ликвидируемой </w:t>
      </w:r>
      <w:r w:rsidRPr="00740A4E">
        <w:rPr>
          <w:rStyle w:val="21"/>
          <w:color w:val="000000"/>
          <w:sz w:val="28"/>
          <w:szCs w:val="28"/>
        </w:rPr>
        <w:t>организации с указанием типа;</w:t>
      </w:r>
    </w:p>
    <w:p w:rsidR="00B61098" w:rsidRPr="00B61098" w:rsidRDefault="00B61098" w:rsidP="00740A4E">
      <w:pPr>
        <w:pStyle w:val="22"/>
        <w:numPr>
          <w:ilvl w:val="0"/>
          <w:numId w:val="28"/>
        </w:numPr>
        <w:shd w:val="clear" w:color="auto" w:fill="auto"/>
        <w:tabs>
          <w:tab w:val="left" w:pos="359"/>
        </w:tabs>
        <w:spacing w:after="0" w:line="240" w:lineRule="auto"/>
        <w:ind w:left="709" w:hanging="425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состав ликвидационной комиссии или назначении ликвидатора;</w:t>
      </w:r>
    </w:p>
    <w:p w:rsidR="002C79AB" w:rsidRPr="00740A4E" w:rsidRDefault="002C79AB" w:rsidP="00740A4E">
      <w:pPr>
        <w:pStyle w:val="22"/>
        <w:numPr>
          <w:ilvl w:val="0"/>
          <w:numId w:val="28"/>
        </w:numPr>
        <w:shd w:val="clear" w:color="auto" w:fill="auto"/>
        <w:tabs>
          <w:tab w:val="left" w:pos="359"/>
        </w:tabs>
        <w:spacing w:after="0" w:line="240" w:lineRule="auto"/>
        <w:ind w:left="709" w:hanging="425"/>
        <w:jc w:val="both"/>
        <w:rPr>
          <w:rStyle w:val="21"/>
          <w:color w:val="000000"/>
          <w:sz w:val="28"/>
          <w:szCs w:val="28"/>
        </w:rPr>
      </w:pPr>
      <w:r w:rsidRPr="00740A4E">
        <w:rPr>
          <w:rStyle w:val="21"/>
          <w:color w:val="000000"/>
          <w:sz w:val="28"/>
          <w:szCs w:val="28"/>
        </w:rPr>
        <w:t>порядок и сроки ликвидации.</w:t>
      </w:r>
    </w:p>
    <w:p w:rsidR="002C79AB" w:rsidRPr="00740A4E" w:rsidRDefault="002C79A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5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740A4E">
        <w:rPr>
          <w:rStyle w:val="21"/>
          <w:color w:val="000000"/>
          <w:sz w:val="28"/>
          <w:szCs w:val="28"/>
        </w:rPr>
        <w:t xml:space="preserve">Проект постановления о ликвидации </w:t>
      </w:r>
      <w:r w:rsidR="00740A4E">
        <w:rPr>
          <w:rStyle w:val="21"/>
          <w:color w:val="000000"/>
          <w:sz w:val="28"/>
          <w:szCs w:val="28"/>
        </w:rPr>
        <w:t xml:space="preserve">образовательной </w:t>
      </w:r>
      <w:r w:rsidRPr="00740A4E">
        <w:rPr>
          <w:rStyle w:val="21"/>
          <w:color w:val="000000"/>
          <w:sz w:val="28"/>
          <w:szCs w:val="28"/>
        </w:rPr>
        <w:t xml:space="preserve">организации подготавливается </w:t>
      </w:r>
      <w:r w:rsidR="00740A4E">
        <w:rPr>
          <w:rStyle w:val="21"/>
          <w:color w:val="000000"/>
          <w:sz w:val="28"/>
          <w:szCs w:val="28"/>
        </w:rPr>
        <w:t>Управлением</w:t>
      </w:r>
      <w:r w:rsidRPr="00740A4E">
        <w:rPr>
          <w:rStyle w:val="21"/>
          <w:color w:val="000000"/>
          <w:sz w:val="28"/>
          <w:szCs w:val="28"/>
        </w:rPr>
        <w:t xml:space="preserve"> образования.</w:t>
      </w:r>
    </w:p>
    <w:p w:rsidR="002C79AB" w:rsidRPr="00740A4E" w:rsidRDefault="002C79A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44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740A4E">
        <w:rPr>
          <w:rStyle w:val="21"/>
          <w:color w:val="000000"/>
          <w:sz w:val="28"/>
          <w:szCs w:val="28"/>
        </w:rPr>
        <w:t>Одновременно с проектом постановления о ликвидации организации предоставляется пояснительная записка, содержащая обоснование целесообразности ликвидации организации и информацию о кредиторской задолженности учреждения (в том числе просроченной).</w:t>
      </w:r>
    </w:p>
    <w:p w:rsidR="00B61098" w:rsidRPr="00B61098" w:rsidRDefault="002C79A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44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B61098">
        <w:rPr>
          <w:rStyle w:val="21"/>
          <w:color w:val="000000"/>
          <w:sz w:val="28"/>
          <w:szCs w:val="28"/>
        </w:rPr>
        <w:t>После изда</w:t>
      </w:r>
      <w:r w:rsidR="00E22D44" w:rsidRPr="00B61098">
        <w:rPr>
          <w:rStyle w:val="21"/>
          <w:color w:val="000000"/>
          <w:sz w:val="28"/>
          <w:szCs w:val="28"/>
        </w:rPr>
        <w:t>ния постановления о ликвидации О</w:t>
      </w:r>
      <w:r w:rsidRPr="00B61098">
        <w:rPr>
          <w:rStyle w:val="21"/>
          <w:color w:val="000000"/>
          <w:sz w:val="28"/>
          <w:szCs w:val="28"/>
        </w:rPr>
        <w:t xml:space="preserve">рганизации </w:t>
      </w:r>
      <w:r w:rsidR="00E22D44" w:rsidRPr="00B61098">
        <w:rPr>
          <w:rStyle w:val="21"/>
          <w:color w:val="000000"/>
          <w:sz w:val="28"/>
          <w:szCs w:val="28"/>
        </w:rPr>
        <w:t>ликвидационная комиссия</w:t>
      </w:r>
      <w:r w:rsidR="00B61098" w:rsidRPr="00B61098">
        <w:rPr>
          <w:rStyle w:val="21"/>
          <w:color w:val="000000"/>
          <w:sz w:val="28"/>
          <w:szCs w:val="28"/>
        </w:rPr>
        <w:t xml:space="preserve"> или ликвидатор</w:t>
      </w:r>
      <w:r w:rsidR="00E22D44" w:rsidRPr="00B61098">
        <w:rPr>
          <w:rStyle w:val="21"/>
          <w:color w:val="000000"/>
          <w:sz w:val="28"/>
          <w:szCs w:val="28"/>
        </w:rPr>
        <w:t xml:space="preserve"> </w:t>
      </w:r>
      <w:r w:rsidRPr="00B61098">
        <w:rPr>
          <w:rStyle w:val="21"/>
          <w:color w:val="000000"/>
          <w:sz w:val="28"/>
          <w:szCs w:val="28"/>
        </w:rPr>
        <w:t xml:space="preserve">в </w:t>
      </w:r>
      <w:r w:rsidR="00B61098" w:rsidRPr="00B61098">
        <w:rPr>
          <w:rStyle w:val="21"/>
          <w:color w:val="000000"/>
          <w:sz w:val="28"/>
          <w:szCs w:val="28"/>
        </w:rPr>
        <w:t xml:space="preserve"> течение 3 рабочих дней после даты принятия решения о ликвидации пред</w:t>
      </w:r>
      <w:r w:rsidR="00B61098">
        <w:rPr>
          <w:rStyle w:val="21"/>
          <w:color w:val="000000"/>
          <w:sz w:val="28"/>
          <w:szCs w:val="28"/>
        </w:rPr>
        <w:t>о</w:t>
      </w:r>
      <w:r w:rsidR="00B61098" w:rsidRPr="00B61098">
        <w:rPr>
          <w:rStyle w:val="21"/>
          <w:color w:val="000000"/>
          <w:sz w:val="28"/>
          <w:szCs w:val="28"/>
        </w:rPr>
        <w:t>став</w:t>
      </w:r>
      <w:r w:rsidR="00B61098">
        <w:rPr>
          <w:rStyle w:val="21"/>
          <w:color w:val="000000"/>
          <w:sz w:val="28"/>
          <w:szCs w:val="28"/>
        </w:rPr>
        <w:t>ляет</w:t>
      </w:r>
      <w:r w:rsidR="00B61098" w:rsidRPr="00B61098">
        <w:rPr>
          <w:rStyle w:val="21"/>
          <w:color w:val="000000"/>
          <w:sz w:val="28"/>
          <w:szCs w:val="28"/>
        </w:rPr>
        <w:t xml:space="preserve"> в </w:t>
      </w:r>
      <w:r w:rsidR="00B61098" w:rsidRPr="00B61098">
        <w:rPr>
          <w:rStyle w:val="21"/>
          <w:color w:val="000000"/>
          <w:sz w:val="28"/>
          <w:szCs w:val="28"/>
        </w:rPr>
        <w:lastRenderedPageBreak/>
        <w:t xml:space="preserve">регистрирующий орган по месту нахождения юридического лица </w:t>
      </w:r>
      <w:hyperlink r:id="rId8" w:tgtFrame="_blank" w:history="1">
        <w:r w:rsidR="00B61098" w:rsidRPr="00B61098">
          <w:rPr>
            <w:rStyle w:val="21"/>
            <w:color w:val="000000"/>
            <w:sz w:val="28"/>
            <w:szCs w:val="28"/>
          </w:rPr>
          <w:t>уведомление</w:t>
        </w:r>
      </w:hyperlink>
      <w:r w:rsidR="00B61098" w:rsidRPr="00B61098">
        <w:rPr>
          <w:rStyle w:val="21"/>
          <w:color w:val="000000"/>
          <w:sz w:val="28"/>
          <w:szCs w:val="28"/>
        </w:rPr>
        <w:t xml:space="preserve"> по форме № Р15001. К нему прилагается решение о ликвидации.</w:t>
      </w:r>
    </w:p>
    <w:p w:rsidR="002C79AB" w:rsidRPr="00B61098" w:rsidRDefault="002C79AB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5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B61098">
        <w:rPr>
          <w:rStyle w:val="21"/>
          <w:color w:val="000000"/>
          <w:sz w:val="28"/>
          <w:szCs w:val="28"/>
        </w:rPr>
        <w:t>Ликвидационная комиссия</w:t>
      </w:r>
      <w:r w:rsidR="00B61098" w:rsidRPr="00B61098">
        <w:rPr>
          <w:rStyle w:val="21"/>
          <w:color w:val="000000"/>
          <w:sz w:val="28"/>
          <w:szCs w:val="28"/>
        </w:rPr>
        <w:t xml:space="preserve"> или ликвидатор</w:t>
      </w:r>
      <w:r w:rsidRPr="00B61098">
        <w:rPr>
          <w:rStyle w:val="21"/>
          <w:color w:val="000000"/>
          <w:sz w:val="28"/>
          <w:szCs w:val="28"/>
        </w:rPr>
        <w:t xml:space="preserve"> в целях выполнения стоящих перед ней </w:t>
      </w:r>
      <w:r w:rsidR="00B61098" w:rsidRPr="00B61098">
        <w:rPr>
          <w:rStyle w:val="21"/>
          <w:color w:val="000000"/>
          <w:sz w:val="28"/>
          <w:szCs w:val="28"/>
        </w:rPr>
        <w:t xml:space="preserve">(ним) задач </w:t>
      </w:r>
      <w:r w:rsidRPr="00B61098">
        <w:rPr>
          <w:rStyle w:val="21"/>
          <w:color w:val="000000"/>
          <w:sz w:val="28"/>
          <w:szCs w:val="28"/>
        </w:rPr>
        <w:t>обеспечивает реализацию полномочий по управлению делами ликвидируемой организации в тече</w:t>
      </w:r>
      <w:r w:rsidR="00121465">
        <w:rPr>
          <w:rStyle w:val="21"/>
          <w:color w:val="000000"/>
          <w:sz w:val="28"/>
          <w:szCs w:val="28"/>
        </w:rPr>
        <w:t>ние всего периода ее ликвидации.</w:t>
      </w:r>
    </w:p>
    <w:p w:rsidR="00B61098" w:rsidRPr="0049144F" w:rsidRDefault="00B61098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5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49144F">
        <w:rPr>
          <w:rStyle w:val="21"/>
          <w:color w:val="000000"/>
          <w:sz w:val="28"/>
          <w:szCs w:val="28"/>
        </w:rPr>
        <w:t xml:space="preserve">Ликвидационная комиссия или ликвидатор обязана (обязан) опубликовать в журнале «Вестник государственной регистрации» сообщение о ликвидации, а также о порядке и сроке заявления требований кредиторами </w:t>
      </w:r>
      <w:r w:rsidR="00323736" w:rsidRPr="0049144F">
        <w:rPr>
          <w:rStyle w:val="21"/>
          <w:color w:val="000000"/>
          <w:sz w:val="28"/>
          <w:szCs w:val="28"/>
        </w:rPr>
        <w:t>образовательной организации</w:t>
      </w:r>
      <w:r w:rsidRPr="0049144F">
        <w:rPr>
          <w:rStyle w:val="21"/>
          <w:color w:val="000000"/>
          <w:sz w:val="28"/>
          <w:szCs w:val="28"/>
        </w:rPr>
        <w:t>.</w:t>
      </w:r>
    </w:p>
    <w:p w:rsidR="00323736" w:rsidRPr="0049144F" w:rsidRDefault="00323736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5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49144F">
        <w:rPr>
          <w:rStyle w:val="21"/>
          <w:color w:val="000000"/>
          <w:sz w:val="28"/>
          <w:szCs w:val="28"/>
        </w:rPr>
        <w:t>Ликвидационная комиссия выявляет кредиторов, а также предпринимает действия по сбору дебиторской задолженности. Ликвидационная комиссия обязана в письменной форме уведомить каждого кредитора о ликвидации и сообщить срок для предъявления требований. Этот срок не может быть менее 2 месяцев с момента публикации сообщения о ликвидации.</w:t>
      </w:r>
    </w:p>
    <w:p w:rsidR="00323736" w:rsidRPr="0049144F" w:rsidRDefault="00323736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125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49144F">
        <w:rPr>
          <w:rStyle w:val="21"/>
          <w:color w:val="000000"/>
          <w:sz w:val="28"/>
          <w:szCs w:val="28"/>
        </w:rPr>
        <w:t xml:space="preserve">По истечении 2 месяцев со дня публикации ликвидационная комиссия обязана составить промежуточный ликвидационный баланс. Об этом необходимо сообщить в регистрирующий орган путем представления уведомления по форме № Р15001, утвержденной </w:t>
      </w:r>
      <w:hyperlink r:id="rId9" w:history="1">
        <w:r w:rsidRPr="0049144F">
          <w:rPr>
            <w:rStyle w:val="21"/>
            <w:color w:val="000000"/>
            <w:sz w:val="28"/>
            <w:szCs w:val="28"/>
          </w:rPr>
          <w:t>приказом ФНС России от 25 января 2012 г. № ММВ-7-6/25@</w:t>
        </w:r>
      </w:hyperlink>
      <w:r w:rsidRPr="0049144F">
        <w:rPr>
          <w:rStyle w:val="21"/>
          <w:color w:val="000000"/>
          <w:sz w:val="28"/>
          <w:szCs w:val="28"/>
        </w:rPr>
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</w:r>
    </w:p>
    <w:p w:rsidR="00BC0FC3" w:rsidRPr="0049144F" w:rsidRDefault="00BC0FC3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49144F">
        <w:rPr>
          <w:rStyle w:val="21"/>
          <w:color w:val="000000"/>
          <w:sz w:val="28"/>
          <w:szCs w:val="28"/>
        </w:rPr>
        <w:t xml:space="preserve">Ликвидационная комиссия должна подготовить </w:t>
      </w:r>
      <w:hyperlink r:id="rId10" w:tgtFrame="_blank" w:history="1">
        <w:r w:rsidRPr="0049144F">
          <w:rPr>
            <w:rStyle w:val="21"/>
            <w:color w:val="000000"/>
            <w:sz w:val="28"/>
            <w:szCs w:val="28"/>
          </w:rPr>
          <w:t>заявление</w:t>
        </w:r>
      </w:hyperlink>
      <w:r w:rsidRPr="0049144F">
        <w:rPr>
          <w:rStyle w:val="21"/>
          <w:color w:val="000000"/>
          <w:sz w:val="28"/>
          <w:szCs w:val="28"/>
        </w:rPr>
        <w:t xml:space="preserve"> о государственной регистрации юридического лица в связи с ег</w:t>
      </w:r>
      <w:r w:rsidR="000F0B45" w:rsidRPr="0049144F">
        <w:rPr>
          <w:rStyle w:val="21"/>
          <w:color w:val="000000"/>
          <w:sz w:val="28"/>
          <w:szCs w:val="28"/>
        </w:rPr>
        <w:t xml:space="preserve">о ликвидацией (форма № Р16001), утвержденный </w:t>
      </w:r>
      <w:r w:rsidRPr="0049144F">
        <w:rPr>
          <w:rStyle w:val="21"/>
          <w:color w:val="000000"/>
          <w:sz w:val="28"/>
          <w:szCs w:val="28"/>
        </w:rPr>
        <w:t>ликвидационный баланс и представить в регистрирующий орган</w:t>
      </w:r>
      <w:r w:rsidR="000F0B45" w:rsidRPr="0049144F">
        <w:rPr>
          <w:rStyle w:val="21"/>
          <w:color w:val="000000"/>
          <w:sz w:val="28"/>
          <w:szCs w:val="28"/>
        </w:rPr>
        <w:t xml:space="preserve"> любым удобным способом:</w:t>
      </w:r>
    </w:p>
    <w:p w:rsidR="000F0B45" w:rsidRPr="000F0B45" w:rsidRDefault="000F0B45" w:rsidP="000F0B45">
      <w:pPr>
        <w:pStyle w:val="ab"/>
        <w:numPr>
          <w:ilvl w:val="0"/>
          <w:numId w:val="33"/>
        </w:numPr>
        <w:spacing w:before="30" w:after="3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0B45">
        <w:rPr>
          <w:rFonts w:ascii="Times New Roman" w:hAnsi="Times New Roman" w:cs="Times New Roman"/>
          <w:sz w:val="28"/>
          <w:szCs w:val="28"/>
        </w:rPr>
        <w:t>лично руководителем ликвидационной комиссии;</w:t>
      </w:r>
    </w:p>
    <w:p w:rsidR="000F0B45" w:rsidRPr="000F0B45" w:rsidRDefault="000F0B45" w:rsidP="000F0B45">
      <w:pPr>
        <w:pStyle w:val="ab"/>
        <w:numPr>
          <w:ilvl w:val="0"/>
          <w:numId w:val="33"/>
        </w:numPr>
        <w:spacing w:before="30" w:after="3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0B45">
        <w:rPr>
          <w:rFonts w:ascii="Times New Roman" w:hAnsi="Times New Roman" w:cs="Times New Roman"/>
          <w:sz w:val="28"/>
          <w:szCs w:val="28"/>
        </w:rPr>
        <w:t>через представителя по нотариально удостоверенной доверенности;</w:t>
      </w:r>
    </w:p>
    <w:p w:rsidR="000F0B45" w:rsidRPr="000F0B45" w:rsidRDefault="000F0B45" w:rsidP="000F0B45">
      <w:pPr>
        <w:pStyle w:val="ab"/>
        <w:numPr>
          <w:ilvl w:val="0"/>
          <w:numId w:val="33"/>
        </w:numPr>
        <w:spacing w:before="30" w:after="3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0B45">
        <w:rPr>
          <w:rFonts w:ascii="Times New Roman" w:hAnsi="Times New Roman" w:cs="Times New Roman"/>
          <w:sz w:val="28"/>
          <w:szCs w:val="28"/>
        </w:rPr>
        <w:t>по почте с объявленной ценностью и описью вложения;</w:t>
      </w:r>
    </w:p>
    <w:p w:rsidR="000F0B45" w:rsidRDefault="000F0B45" w:rsidP="000F0B45">
      <w:pPr>
        <w:numPr>
          <w:ilvl w:val="0"/>
          <w:numId w:val="33"/>
        </w:numPr>
        <w:spacing w:before="30" w:after="3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0B45">
        <w:rPr>
          <w:rFonts w:ascii="Times New Roman" w:hAnsi="Times New Roman" w:cs="Times New Roman"/>
          <w:sz w:val="28"/>
          <w:szCs w:val="28"/>
        </w:rPr>
        <w:t xml:space="preserve">в электронном виде с помощью сервиса </w:t>
      </w:r>
      <w:hyperlink r:id="rId11" w:tgtFrame="_blank" w:history="1">
        <w:r w:rsidRPr="000F0B45">
          <w:rPr>
            <w:rFonts w:ascii="Times New Roman" w:hAnsi="Times New Roman" w:cs="Times New Roman"/>
            <w:sz w:val="28"/>
            <w:szCs w:val="28"/>
            <w:u w:val="single"/>
          </w:rPr>
          <w:t>«Подача электронных документов на государственную регистрацию»</w:t>
        </w:r>
      </w:hyperlink>
      <w:r w:rsidRPr="000F0B45">
        <w:rPr>
          <w:rFonts w:ascii="Times New Roman" w:hAnsi="Times New Roman" w:cs="Times New Roman"/>
          <w:sz w:val="28"/>
          <w:szCs w:val="28"/>
        </w:rPr>
        <w:t xml:space="preserve">. При формировании электронного пакета образы документов должны быть отсканированы </w:t>
      </w:r>
      <w:hyperlink r:id="rId12" w:tgtFrame="_blank" w:history="1">
        <w:r w:rsidRPr="000F0B45">
          <w:rPr>
            <w:rFonts w:ascii="Times New Roman" w:hAnsi="Times New Roman" w:cs="Times New Roman"/>
            <w:sz w:val="28"/>
            <w:szCs w:val="28"/>
            <w:u w:val="single"/>
          </w:rPr>
          <w:t>с учетом определенных технических требований</w:t>
        </w:r>
      </w:hyperlink>
      <w:r w:rsidRPr="000F0B45">
        <w:rPr>
          <w:rFonts w:ascii="Times New Roman" w:hAnsi="Times New Roman" w:cs="Times New Roman"/>
          <w:sz w:val="28"/>
          <w:szCs w:val="28"/>
        </w:rPr>
        <w:t xml:space="preserve"> и подписаны усиленной квалифицированной электронной подписью заявителя, либо нотариуса.</w:t>
      </w:r>
    </w:p>
    <w:p w:rsidR="00121465" w:rsidRPr="0049144F" w:rsidRDefault="00121465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49144F">
        <w:rPr>
          <w:rStyle w:val="21"/>
          <w:color w:val="000000"/>
          <w:sz w:val="28"/>
          <w:szCs w:val="28"/>
        </w:rPr>
        <w:t>Ликвидационная комиссия передает в архив документы, подлежащие длительному хранению;</w:t>
      </w:r>
    </w:p>
    <w:p w:rsidR="00121465" w:rsidRPr="00121465" w:rsidRDefault="00121465" w:rsidP="00121465">
      <w:pPr>
        <w:pStyle w:val="22"/>
        <w:numPr>
          <w:ilvl w:val="0"/>
          <w:numId w:val="33"/>
        </w:numPr>
        <w:shd w:val="clear" w:color="auto" w:fill="auto"/>
        <w:tabs>
          <w:tab w:val="left" w:pos="357"/>
        </w:tabs>
        <w:spacing w:after="0" w:line="240" w:lineRule="auto"/>
        <w:jc w:val="both"/>
        <w:rPr>
          <w:sz w:val="28"/>
          <w:szCs w:val="28"/>
        </w:rPr>
      </w:pPr>
      <w:r w:rsidRPr="00121465">
        <w:rPr>
          <w:sz w:val="28"/>
          <w:szCs w:val="28"/>
        </w:rPr>
        <w:t>уничтожает печати, штампы ликвидируемой организации;</w:t>
      </w:r>
    </w:p>
    <w:p w:rsidR="00121465" w:rsidRPr="0049144F" w:rsidRDefault="00121465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121465">
        <w:rPr>
          <w:sz w:val="28"/>
          <w:szCs w:val="28"/>
        </w:rPr>
        <w:t xml:space="preserve">осуществляет иные предусмотренные Гражданским кодексом Российской Федерации и другими законодательными актами </w:t>
      </w:r>
      <w:r w:rsidRPr="0049144F">
        <w:rPr>
          <w:rStyle w:val="21"/>
          <w:color w:val="000000"/>
          <w:sz w:val="28"/>
          <w:szCs w:val="28"/>
        </w:rPr>
        <w:t xml:space="preserve">Российской </w:t>
      </w:r>
      <w:r w:rsidRPr="0049144F">
        <w:rPr>
          <w:rStyle w:val="21"/>
          <w:color w:val="000000"/>
          <w:sz w:val="28"/>
          <w:szCs w:val="28"/>
        </w:rPr>
        <w:lastRenderedPageBreak/>
        <w:t>Федерации мероприятия по ликвидации организации.</w:t>
      </w:r>
    </w:p>
    <w:p w:rsidR="00121465" w:rsidRPr="0049144F" w:rsidRDefault="00121465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49144F">
        <w:rPr>
          <w:rStyle w:val="21"/>
          <w:color w:val="000000"/>
          <w:sz w:val="28"/>
          <w:szCs w:val="28"/>
        </w:rPr>
        <w:t>При ликвидации муниципальной казенной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p w:rsidR="00121465" w:rsidRPr="0049144F" w:rsidRDefault="00121465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49144F">
        <w:rPr>
          <w:rStyle w:val="21"/>
          <w:color w:val="000000"/>
          <w:sz w:val="28"/>
          <w:szCs w:val="28"/>
        </w:rPr>
        <w:t>Принятие администрацией Мамско-Чуйского района решения о ликвидации организации допускается на основании положительного заключения комиссии по оценке последствий такого решения.</w:t>
      </w:r>
    </w:p>
    <w:p w:rsidR="00121465" w:rsidRPr="0049144F" w:rsidRDefault="00121465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49144F">
        <w:rPr>
          <w:rStyle w:val="21"/>
          <w:color w:val="000000"/>
          <w:sz w:val="28"/>
          <w:szCs w:val="28"/>
        </w:rPr>
        <w:t>Принятие решения о ликвидации организации, расположенной в сельском поселении, не допускается без учета мнения жителей данного сельского поселения.</w:t>
      </w:r>
    </w:p>
    <w:p w:rsidR="00121465" w:rsidRPr="0049144F" w:rsidRDefault="00121465" w:rsidP="0049144F">
      <w:pPr>
        <w:pStyle w:val="22"/>
        <w:numPr>
          <w:ilvl w:val="1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Style w:val="21"/>
          <w:color w:val="000000"/>
          <w:sz w:val="28"/>
          <w:szCs w:val="28"/>
        </w:rPr>
      </w:pPr>
      <w:r w:rsidRPr="0049144F">
        <w:rPr>
          <w:rStyle w:val="21"/>
          <w:color w:val="000000"/>
          <w:sz w:val="28"/>
          <w:szCs w:val="28"/>
        </w:rPr>
        <w:t>Ликвидация организации считается завершенной, а организация - прекратившей существование после внесения об этом записи в единый государственный реестр юридических лиц.</w:t>
      </w:r>
    </w:p>
    <w:p w:rsidR="00B61098" w:rsidRPr="00B61098" w:rsidRDefault="00B61098" w:rsidP="000F0B45">
      <w:pPr>
        <w:pStyle w:val="22"/>
        <w:shd w:val="clear" w:color="auto" w:fill="auto"/>
        <w:tabs>
          <w:tab w:val="left" w:pos="1256"/>
        </w:tabs>
        <w:spacing w:after="0" w:line="240" w:lineRule="auto"/>
        <w:ind w:left="20"/>
        <w:jc w:val="both"/>
        <w:rPr>
          <w:rStyle w:val="21"/>
          <w:color w:val="000000"/>
          <w:sz w:val="28"/>
          <w:szCs w:val="28"/>
        </w:rPr>
      </w:pPr>
    </w:p>
    <w:p w:rsidR="00785B0C" w:rsidRPr="00740A4E" w:rsidRDefault="00785B0C" w:rsidP="00740A4E">
      <w:pPr>
        <w:pStyle w:val="22"/>
        <w:shd w:val="clear" w:color="auto" w:fill="auto"/>
        <w:tabs>
          <w:tab w:val="left" w:pos="360"/>
        </w:tabs>
        <w:spacing w:after="327" w:line="240" w:lineRule="auto"/>
        <w:ind w:firstLine="167"/>
        <w:jc w:val="both"/>
        <w:rPr>
          <w:rStyle w:val="21"/>
          <w:color w:val="000000"/>
          <w:sz w:val="28"/>
          <w:szCs w:val="28"/>
        </w:rPr>
      </w:pPr>
    </w:p>
    <w:p w:rsidR="00785B0C" w:rsidRDefault="00785B0C" w:rsidP="00F06C4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95FF2" w:rsidRDefault="00785B0C" w:rsidP="00895FF2">
      <w:pPr>
        <w:pStyle w:val="210"/>
        <w:shd w:val="clear" w:color="auto" w:fill="auto"/>
        <w:tabs>
          <w:tab w:val="left" w:leader="underscore" w:pos="9356"/>
        </w:tabs>
        <w:spacing w:before="0" w:after="0" w:line="278" w:lineRule="exact"/>
        <w:ind w:left="3080" w:right="-1" w:firstLine="0"/>
        <w:jc w:val="right"/>
        <w:rPr>
          <w:rStyle w:val="21"/>
          <w:color w:val="000000"/>
          <w:sz w:val="20"/>
          <w:szCs w:val="20"/>
        </w:rPr>
      </w:pPr>
      <w:r w:rsidRPr="00895FF2">
        <w:rPr>
          <w:rStyle w:val="21"/>
          <w:color w:val="000000"/>
          <w:sz w:val="20"/>
          <w:szCs w:val="20"/>
        </w:rPr>
        <w:lastRenderedPageBreak/>
        <w:t>Приложение 1</w:t>
      </w:r>
    </w:p>
    <w:p w:rsidR="00895FF2" w:rsidRDefault="00785B0C" w:rsidP="00895FF2">
      <w:pPr>
        <w:pStyle w:val="22"/>
        <w:shd w:val="clear" w:color="auto" w:fill="auto"/>
        <w:tabs>
          <w:tab w:val="left" w:leader="underscore" w:pos="4948"/>
        </w:tabs>
        <w:spacing w:after="0" w:line="240" w:lineRule="auto"/>
        <w:jc w:val="right"/>
        <w:rPr>
          <w:rStyle w:val="21"/>
          <w:color w:val="000000"/>
          <w:sz w:val="20"/>
          <w:szCs w:val="20"/>
        </w:rPr>
      </w:pPr>
      <w:r>
        <w:rPr>
          <w:rStyle w:val="21"/>
          <w:color w:val="000000"/>
        </w:rPr>
        <w:t xml:space="preserve">к </w:t>
      </w:r>
      <w:r w:rsidR="00895FF2">
        <w:rPr>
          <w:rStyle w:val="21"/>
          <w:color w:val="000000"/>
          <w:sz w:val="20"/>
          <w:szCs w:val="20"/>
        </w:rPr>
        <w:t xml:space="preserve">Порядку </w:t>
      </w:r>
    </w:p>
    <w:p w:rsidR="00895FF2" w:rsidRDefault="00895FF2" w:rsidP="00895FF2">
      <w:pPr>
        <w:pStyle w:val="22"/>
        <w:shd w:val="clear" w:color="auto" w:fill="auto"/>
        <w:tabs>
          <w:tab w:val="left" w:leader="underscore" w:pos="4948"/>
        </w:tabs>
        <w:spacing w:after="0" w:line="240" w:lineRule="auto"/>
        <w:jc w:val="right"/>
        <w:rPr>
          <w:rStyle w:val="21"/>
          <w:color w:val="000000"/>
          <w:sz w:val="20"/>
          <w:szCs w:val="20"/>
        </w:rPr>
      </w:pPr>
      <w:r w:rsidRPr="00895FF2">
        <w:rPr>
          <w:rStyle w:val="21"/>
          <w:color w:val="000000"/>
          <w:sz w:val="20"/>
          <w:szCs w:val="20"/>
        </w:rPr>
        <w:t>получения начального общего,</w:t>
      </w:r>
    </w:p>
    <w:p w:rsidR="00895FF2" w:rsidRDefault="00895FF2" w:rsidP="00895FF2">
      <w:pPr>
        <w:pStyle w:val="22"/>
        <w:shd w:val="clear" w:color="auto" w:fill="auto"/>
        <w:tabs>
          <w:tab w:val="left" w:leader="underscore" w:pos="4948"/>
        </w:tabs>
        <w:spacing w:after="0" w:line="240" w:lineRule="auto"/>
        <w:jc w:val="right"/>
        <w:rPr>
          <w:rStyle w:val="21"/>
          <w:color w:val="000000"/>
          <w:sz w:val="20"/>
          <w:szCs w:val="20"/>
        </w:rPr>
      </w:pPr>
      <w:r w:rsidRPr="00895FF2">
        <w:rPr>
          <w:rStyle w:val="21"/>
          <w:color w:val="000000"/>
          <w:sz w:val="20"/>
          <w:szCs w:val="20"/>
        </w:rPr>
        <w:t xml:space="preserve"> основного общего,  среднего общего образования </w:t>
      </w:r>
    </w:p>
    <w:p w:rsidR="00895FF2" w:rsidRDefault="00895FF2" w:rsidP="00895FF2">
      <w:pPr>
        <w:pStyle w:val="22"/>
        <w:shd w:val="clear" w:color="auto" w:fill="auto"/>
        <w:tabs>
          <w:tab w:val="left" w:leader="underscore" w:pos="4948"/>
        </w:tabs>
        <w:spacing w:after="0" w:line="240" w:lineRule="auto"/>
        <w:jc w:val="right"/>
        <w:rPr>
          <w:rStyle w:val="21"/>
          <w:color w:val="000000"/>
          <w:sz w:val="20"/>
          <w:szCs w:val="20"/>
        </w:rPr>
      </w:pPr>
      <w:r w:rsidRPr="00895FF2">
        <w:rPr>
          <w:rStyle w:val="21"/>
          <w:color w:val="000000"/>
          <w:sz w:val="20"/>
          <w:szCs w:val="20"/>
        </w:rPr>
        <w:t xml:space="preserve">в форме семейного образования </w:t>
      </w:r>
    </w:p>
    <w:p w:rsidR="00895FF2" w:rsidRDefault="00895FF2" w:rsidP="00895FF2">
      <w:pPr>
        <w:pStyle w:val="22"/>
        <w:shd w:val="clear" w:color="auto" w:fill="auto"/>
        <w:tabs>
          <w:tab w:val="left" w:leader="underscore" w:pos="4948"/>
        </w:tabs>
        <w:spacing w:after="0" w:line="240" w:lineRule="auto"/>
        <w:jc w:val="right"/>
        <w:rPr>
          <w:rStyle w:val="21"/>
          <w:color w:val="000000"/>
          <w:sz w:val="20"/>
          <w:szCs w:val="20"/>
        </w:rPr>
      </w:pPr>
      <w:r w:rsidRPr="00895FF2">
        <w:rPr>
          <w:rStyle w:val="21"/>
          <w:color w:val="000000"/>
          <w:sz w:val="20"/>
          <w:szCs w:val="20"/>
        </w:rPr>
        <w:t xml:space="preserve">в муниципальных образовательных </w:t>
      </w:r>
    </w:p>
    <w:p w:rsidR="00895FF2" w:rsidRPr="00895FF2" w:rsidRDefault="00895FF2" w:rsidP="00895FF2">
      <w:pPr>
        <w:pStyle w:val="22"/>
        <w:shd w:val="clear" w:color="auto" w:fill="auto"/>
        <w:tabs>
          <w:tab w:val="left" w:leader="underscore" w:pos="4948"/>
        </w:tabs>
        <w:spacing w:after="0" w:line="240" w:lineRule="auto"/>
        <w:jc w:val="right"/>
        <w:rPr>
          <w:sz w:val="20"/>
          <w:szCs w:val="20"/>
        </w:rPr>
      </w:pPr>
      <w:proofErr w:type="gramStart"/>
      <w:r w:rsidRPr="00895FF2">
        <w:rPr>
          <w:rStyle w:val="21"/>
          <w:color w:val="000000"/>
          <w:sz w:val="20"/>
          <w:szCs w:val="20"/>
        </w:rPr>
        <w:t>организациях</w:t>
      </w:r>
      <w:proofErr w:type="gramEnd"/>
      <w:r w:rsidRPr="00895FF2">
        <w:rPr>
          <w:rStyle w:val="21"/>
          <w:color w:val="000000"/>
          <w:sz w:val="20"/>
          <w:szCs w:val="20"/>
        </w:rPr>
        <w:t xml:space="preserve"> Мамско-Чуйского района</w:t>
      </w:r>
    </w:p>
    <w:p w:rsidR="00785B0C" w:rsidRDefault="00785B0C" w:rsidP="00895FF2">
      <w:pPr>
        <w:pStyle w:val="210"/>
        <w:shd w:val="clear" w:color="auto" w:fill="auto"/>
        <w:tabs>
          <w:tab w:val="left" w:leader="underscore" w:pos="8506"/>
        </w:tabs>
        <w:spacing w:before="0" w:after="0" w:line="278" w:lineRule="exact"/>
        <w:ind w:left="3080" w:right="880" w:firstLine="0"/>
        <w:jc w:val="left"/>
        <w:rPr>
          <w:rStyle w:val="21"/>
          <w:color w:val="000000"/>
        </w:rPr>
      </w:pPr>
    </w:p>
    <w:sectPr w:rsidR="00785B0C" w:rsidSect="00D0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91" w:rsidRDefault="00FE6A91" w:rsidP="00895FF2">
      <w:pPr>
        <w:spacing w:after="0" w:line="240" w:lineRule="auto"/>
      </w:pPr>
      <w:r>
        <w:separator/>
      </w:r>
    </w:p>
  </w:endnote>
  <w:endnote w:type="continuationSeparator" w:id="0">
    <w:p w:rsidR="00FE6A91" w:rsidRDefault="00FE6A91" w:rsidP="0089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91" w:rsidRDefault="00FE6A91" w:rsidP="00895FF2">
      <w:pPr>
        <w:spacing w:after="0" w:line="240" w:lineRule="auto"/>
      </w:pPr>
      <w:r>
        <w:separator/>
      </w:r>
    </w:p>
  </w:footnote>
  <w:footnote w:type="continuationSeparator" w:id="0">
    <w:p w:rsidR="00FE6A91" w:rsidRDefault="00FE6A91" w:rsidP="0089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80664F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223DAA"/>
    <w:multiLevelType w:val="multilevel"/>
    <w:tmpl w:val="D8E2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BC82D22"/>
    <w:multiLevelType w:val="multilevel"/>
    <w:tmpl w:val="92345EF4"/>
    <w:lvl w:ilvl="0">
      <w:start w:val="1"/>
      <w:numFmt w:val="upperRoman"/>
      <w:lvlText w:val="%1."/>
      <w:lvlJc w:val="left"/>
      <w:pPr>
        <w:ind w:left="74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16741E27"/>
    <w:multiLevelType w:val="hybridMultilevel"/>
    <w:tmpl w:val="73167D72"/>
    <w:lvl w:ilvl="0" w:tplc="EB826C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632A42"/>
    <w:multiLevelType w:val="multilevel"/>
    <w:tmpl w:val="92345EF4"/>
    <w:lvl w:ilvl="0">
      <w:start w:val="1"/>
      <w:numFmt w:val="upperRoman"/>
      <w:lvlText w:val="%1."/>
      <w:lvlJc w:val="left"/>
      <w:pPr>
        <w:ind w:left="74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13">
    <w:nsid w:val="199D4F3C"/>
    <w:multiLevelType w:val="multilevel"/>
    <w:tmpl w:val="C8C26F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>
    <w:nsid w:val="1F746EAC"/>
    <w:multiLevelType w:val="hybridMultilevel"/>
    <w:tmpl w:val="1DEA1A3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219B74B9"/>
    <w:multiLevelType w:val="multilevel"/>
    <w:tmpl w:val="80664F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6">
    <w:nsid w:val="238C5B76"/>
    <w:multiLevelType w:val="multilevel"/>
    <w:tmpl w:val="029ECA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28727B0"/>
    <w:multiLevelType w:val="multilevel"/>
    <w:tmpl w:val="552A85F0"/>
    <w:lvl w:ilvl="0">
      <w:start w:val="1"/>
      <w:numFmt w:val="upperRoman"/>
      <w:lvlText w:val="%1."/>
      <w:lvlJc w:val="left"/>
      <w:pPr>
        <w:ind w:left="740" w:hanging="72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4026201C"/>
    <w:multiLevelType w:val="multilevel"/>
    <w:tmpl w:val="00000008"/>
    <w:lvl w:ilvl="0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9">
    <w:nsid w:val="437654C8"/>
    <w:multiLevelType w:val="hybridMultilevel"/>
    <w:tmpl w:val="9E34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E5305"/>
    <w:multiLevelType w:val="multilevel"/>
    <w:tmpl w:val="3F54DA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48A64624"/>
    <w:multiLevelType w:val="hybridMultilevel"/>
    <w:tmpl w:val="0FB8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927CB"/>
    <w:multiLevelType w:val="hybridMultilevel"/>
    <w:tmpl w:val="B63A3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36E16"/>
    <w:multiLevelType w:val="multilevel"/>
    <w:tmpl w:val="80664F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4">
    <w:nsid w:val="509F2D11"/>
    <w:multiLevelType w:val="multilevel"/>
    <w:tmpl w:val="00000008"/>
    <w:lvl w:ilvl="0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5">
    <w:nsid w:val="53EB2D83"/>
    <w:multiLevelType w:val="multilevel"/>
    <w:tmpl w:val="8FFE95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5D1C4BC1"/>
    <w:multiLevelType w:val="multilevel"/>
    <w:tmpl w:val="92345EF4"/>
    <w:lvl w:ilvl="0">
      <w:start w:val="1"/>
      <w:numFmt w:val="upperRoman"/>
      <w:lvlText w:val="%1."/>
      <w:lvlJc w:val="left"/>
      <w:pPr>
        <w:ind w:left="74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27">
    <w:nsid w:val="5F3E1043"/>
    <w:multiLevelType w:val="multilevel"/>
    <w:tmpl w:val="165E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F946CC"/>
    <w:multiLevelType w:val="hybridMultilevel"/>
    <w:tmpl w:val="2626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173B8"/>
    <w:multiLevelType w:val="hybridMultilevel"/>
    <w:tmpl w:val="67F2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533DC"/>
    <w:multiLevelType w:val="hybridMultilevel"/>
    <w:tmpl w:val="4BAC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2469E"/>
    <w:multiLevelType w:val="multilevel"/>
    <w:tmpl w:val="C8C26F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2">
    <w:nsid w:val="7A502C5B"/>
    <w:multiLevelType w:val="multilevel"/>
    <w:tmpl w:val="A450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AB71241"/>
    <w:multiLevelType w:val="multilevel"/>
    <w:tmpl w:val="C8C26F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4">
    <w:nsid w:val="7B414104"/>
    <w:multiLevelType w:val="multilevel"/>
    <w:tmpl w:val="034488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4"/>
  </w:num>
  <w:num w:numId="7">
    <w:abstractNumId w:val="5"/>
  </w:num>
  <w:num w:numId="8">
    <w:abstractNumId w:val="30"/>
  </w:num>
  <w:num w:numId="9">
    <w:abstractNumId w:val="20"/>
  </w:num>
  <w:num w:numId="10">
    <w:abstractNumId w:val="25"/>
  </w:num>
  <w:num w:numId="11">
    <w:abstractNumId w:val="16"/>
  </w:num>
  <w:num w:numId="12">
    <w:abstractNumId w:val="13"/>
  </w:num>
  <w:num w:numId="13">
    <w:abstractNumId w:val="33"/>
  </w:num>
  <w:num w:numId="14">
    <w:abstractNumId w:val="31"/>
  </w:num>
  <w:num w:numId="15">
    <w:abstractNumId w:val="6"/>
  </w:num>
  <w:num w:numId="16">
    <w:abstractNumId w:val="11"/>
  </w:num>
  <w:num w:numId="17">
    <w:abstractNumId w:val="28"/>
  </w:num>
  <w:num w:numId="18">
    <w:abstractNumId w:val="19"/>
  </w:num>
  <w:num w:numId="19">
    <w:abstractNumId w:val="21"/>
  </w:num>
  <w:num w:numId="20">
    <w:abstractNumId w:val="22"/>
  </w:num>
  <w:num w:numId="21">
    <w:abstractNumId w:val="29"/>
  </w:num>
  <w:num w:numId="22">
    <w:abstractNumId w:val="34"/>
  </w:num>
  <w:num w:numId="23">
    <w:abstractNumId w:val="18"/>
  </w:num>
  <w:num w:numId="24">
    <w:abstractNumId w:val="12"/>
  </w:num>
  <w:num w:numId="25">
    <w:abstractNumId w:val="17"/>
  </w:num>
  <w:num w:numId="26">
    <w:abstractNumId w:val="15"/>
  </w:num>
  <w:num w:numId="27">
    <w:abstractNumId w:val="26"/>
  </w:num>
  <w:num w:numId="28">
    <w:abstractNumId w:val="23"/>
  </w:num>
  <w:num w:numId="29">
    <w:abstractNumId w:val="7"/>
  </w:num>
  <w:num w:numId="30">
    <w:abstractNumId w:val="10"/>
  </w:num>
  <w:num w:numId="31">
    <w:abstractNumId w:val="32"/>
  </w:num>
  <w:num w:numId="32">
    <w:abstractNumId w:val="9"/>
  </w:num>
  <w:num w:numId="33">
    <w:abstractNumId w:val="14"/>
  </w:num>
  <w:num w:numId="34">
    <w:abstractNumId w:val="27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13"/>
    <w:rsid w:val="000100EB"/>
    <w:rsid w:val="000171AC"/>
    <w:rsid w:val="000479C3"/>
    <w:rsid w:val="00067EC7"/>
    <w:rsid w:val="00070ED0"/>
    <w:rsid w:val="000777BD"/>
    <w:rsid w:val="0008513D"/>
    <w:rsid w:val="000B6ADA"/>
    <w:rsid w:val="000C690C"/>
    <w:rsid w:val="000E475B"/>
    <w:rsid w:val="000F0B45"/>
    <w:rsid w:val="000F2DF1"/>
    <w:rsid w:val="000F7491"/>
    <w:rsid w:val="00121465"/>
    <w:rsid w:val="00124491"/>
    <w:rsid w:val="001B1ED1"/>
    <w:rsid w:val="001B5DAF"/>
    <w:rsid w:val="001C3EB6"/>
    <w:rsid w:val="0020312D"/>
    <w:rsid w:val="0021750D"/>
    <w:rsid w:val="00260A7F"/>
    <w:rsid w:val="0027089D"/>
    <w:rsid w:val="00275406"/>
    <w:rsid w:val="00277DA9"/>
    <w:rsid w:val="00281DDC"/>
    <w:rsid w:val="00293993"/>
    <w:rsid w:val="00296F7E"/>
    <w:rsid w:val="002C79AB"/>
    <w:rsid w:val="002E1631"/>
    <w:rsid w:val="002E374E"/>
    <w:rsid w:val="00323736"/>
    <w:rsid w:val="00372485"/>
    <w:rsid w:val="003825E3"/>
    <w:rsid w:val="003943F5"/>
    <w:rsid w:val="003B30AC"/>
    <w:rsid w:val="003B4B40"/>
    <w:rsid w:val="003D7678"/>
    <w:rsid w:val="003F0313"/>
    <w:rsid w:val="003F2AC8"/>
    <w:rsid w:val="004235FC"/>
    <w:rsid w:val="00450586"/>
    <w:rsid w:val="004532D1"/>
    <w:rsid w:val="00454EAB"/>
    <w:rsid w:val="004633F7"/>
    <w:rsid w:val="0049144F"/>
    <w:rsid w:val="004A01FD"/>
    <w:rsid w:val="004C2D0C"/>
    <w:rsid w:val="004D18C7"/>
    <w:rsid w:val="00516FE8"/>
    <w:rsid w:val="00525419"/>
    <w:rsid w:val="005379B2"/>
    <w:rsid w:val="00570B35"/>
    <w:rsid w:val="005859EA"/>
    <w:rsid w:val="00586348"/>
    <w:rsid w:val="00601C1F"/>
    <w:rsid w:val="0060369C"/>
    <w:rsid w:val="006403F3"/>
    <w:rsid w:val="006444E8"/>
    <w:rsid w:val="00675DCF"/>
    <w:rsid w:val="006821D4"/>
    <w:rsid w:val="00697C6F"/>
    <w:rsid w:val="006A07F8"/>
    <w:rsid w:val="006C37F6"/>
    <w:rsid w:val="006C415B"/>
    <w:rsid w:val="006E158D"/>
    <w:rsid w:val="006F485F"/>
    <w:rsid w:val="007025C6"/>
    <w:rsid w:val="00726613"/>
    <w:rsid w:val="00731A7C"/>
    <w:rsid w:val="007336B6"/>
    <w:rsid w:val="00740A4E"/>
    <w:rsid w:val="00785B0C"/>
    <w:rsid w:val="007A48A5"/>
    <w:rsid w:val="007C6618"/>
    <w:rsid w:val="007C700A"/>
    <w:rsid w:val="007D049E"/>
    <w:rsid w:val="007D630C"/>
    <w:rsid w:val="0081028E"/>
    <w:rsid w:val="0082210D"/>
    <w:rsid w:val="00822B3F"/>
    <w:rsid w:val="00835FCA"/>
    <w:rsid w:val="0084766E"/>
    <w:rsid w:val="00895FF2"/>
    <w:rsid w:val="008A6A19"/>
    <w:rsid w:val="008B1C94"/>
    <w:rsid w:val="008E3248"/>
    <w:rsid w:val="00992E6C"/>
    <w:rsid w:val="009C50BC"/>
    <w:rsid w:val="009C7D66"/>
    <w:rsid w:val="009E6685"/>
    <w:rsid w:val="00A00A74"/>
    <w:rsid w:val="00A054D0"/>
    <w:rsid w:val="00A83CDB"/>
    <w:rsid w:val="00AB0BF7"/>
    <w:rsid w:val="00AD4ED3"/>
    <w:rsid w:val="00AE44F6"/>
    <w:rsid w:val="00AF68DF"/>
    <w:rsid w:val="00B406DD"/>
    <w:rsid w:val="00B61098"/>
    <w:rsid w:val="00B83E73"/>
    <w:rsid w:val="00B83F71"/>
    <w:rsid w:val="00B85153"/>
    <w:rsid w:val="00BC0FC3"/>
    <w:rsid w:val="00BC6F13"/>
    <w:rsid w:val="00C0093D"/>
    <w:rsid w:val="00C04C08"/>
    <w:rsid w:val="00C5287E"/>
    <w:rsid w:val="00CC5CC0"/>
    <w:rsid w:val="00CD0BA1"/>
    <w:rsid w:val="00CE5BA0"/>
    <w:rsid w:val="00D00B83"/>
    <w:rsid w:val="00D31558"/>
    <w:rsid w:val="00D62FA9"/>
    <w:rsid w:val="00D726B2"/>
    <w:rsid w:val="00DA30C8"/>
    <w:rsid w:val="00DA56D4"/>
    <w:rsid w:val="00DE2186"/>
    <w:rsid w:val="00E01AD2"/>
    <w:rsid w:val="00E02406"/>
    <w:rsid w:val="00E10BB1"/>
    <w:rsid w:val="00E127D7"/>
    <w:rsid w:val="00E22D44"/>
    <w:rsid w:val="00E32DFC"/>
    <w:rsid w:val="00E60240"/>
    <w:rsid w:val="00E63736"/>
    <w:rsid w:val="00E82760"/>
    <w:rsid w:val="00E95B2B"/>
    <w:rsid w:val="00EF400E"/>
    <w:rsid w:val="00F06C42"/>
    <w:rsid w:val="00F253EE"/>
    <w:rsid w:val="00F3124A"/>
    <w:rsid w:val="00F469EC"/>
    <w:rsid w:val="00F54319"/>
    <w:rsid w:val="00F81FDB"/>
    <w:rsid w:val="00F82757"/>
    <w:rsid w:val="00FA172C"/>
    <w:rsid w:val="00FA2F79"/>
    <w:rsid w:val="00FA5C66"/>
    <w:rsid w:val="00FC41AC"/>
    <w:rsid w:val="00FE62B0"/>
    <w:rsid w:val="00FE6A91"/>
    <w:rsid w:val="00FF1CB5"/>
    <w:rsid w:val="00FF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83"/>
  </w:style>
  <w:style w:type="paragraph" w:styleId="1">
    <w:name w:val="heading 1"/>
    <w:basedOn w:val="a"/>
    <w:next w:val="a"/>
    <w:link w:val="10"/>
    <w:uiPriority w:val="99"/>
    <w:qFormat/>
    <w:rsid w:val="00B83E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rsid w:val="003F031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pt">
    <w:name w:val="Основной текст (2) + 9 pt"/>
    <w:aliases w:val="Курсив1"/>
    <w:basedOn w:val="21"/>
    <w:uiPriority w:val="99"/>
    <w:rsid w:val="003F0313"/>
    <w:rPr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uiPriority w:val="99"/>
    <w:rsid w:val="003F0313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character" w:customStyle="1" w:styleId="5">
    <w:name w:val="Основной текст (5)_"/>
    <w:basedOn w:val="a0"/>
    <w:link w:val="50"/>
    <w:uiPriority w:val="99"/>
    <w:rsid w:val="003F031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F0313"/>
    <w:pPr>
      <w:widowControl w:val="0"/>
      <w:shd w:val="clear" w:color="auto" w:fill="FFFFFF"/>
      <w:spacing w:after="720" w:line="240" w:lineRule="atLeas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Candara">
    <w:name w:val="Основной текст (2) + Candara"/>
    <w:aliases w:val="7 pt,Полужирный"/>
    <w:basedOn w:val="21"/>
    <w:uiPriority w:val="99"/>
    <w:rsid w:val="003F0313"/>
    <w:rPr>
      <w:rFonts w:ascii="Candara" w:hAnsi="Candara" w:cs="Candara"/>
      <w:b/>
      <w:bCs/>
      <w:sz w:val="14"/>
      <w:szCs w:val="14"/>
      <w:u w:val="none"/>
    </w:rPr>
  </w:style>
  <w:style w:type="character" w:customStyle="1" w:styleId="10">
    <w:name w:val="Заголовок 1 Знак"/>
    <w:basedOn w:val="a0"/>
    <w:link w:val="1"/>
    <w:uiPriority w:val="9"/>
    <w:rsid w:val="00B83E7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785B0C"/>
    <w:pPr>
      <w:widowControl w:val="0"/>
      <w:shd w:val="clear" w:color="auto" w:fill="FFFFFF"/>
      <w:spacing w:before="60" w:after="300" w:line="240" w:lineRule="atLeast"/>
      <w:ind w:hanging="340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9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FF2"/>
  </w:style>
  <w:style w:type="paragraph" w:styleId="a6">
    <w:name w:val="footer"/>
    <w:basedOn w:val="a"/>
    <w:link w:val="a7"/>
    <w:uiPriority w:val="99"/>
    <w:semiHidden/>
    <w:unhideWhenUsed/>
    <w:rsid w:val="0089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5FF2"/>
  </w:style>
  <w:style w:type="character" w:customStyle="1" w:styleId="20">
    <w:name w:val="Заголовок 2 Знак"/>
    <w:basedOn w:val="a0"/>
    <w:link w:val="2"/>
    <w:uiPriority w:val="9"/>
    <w:semiHidden/>
    <w:rsid w:val="007D0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qFormat/>
    <w:rsid w:val="007D04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7D04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rsid w:val="007D049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2AC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6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html/docs/form_p1500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-mchr.irkmo.ru" TargetMode="External"/><Relationship Id="rId12" Type="http://schemas.openxmlformats.org/officeDocument/2006/relationships/hyperlink" Target="https://www.nalog.ru/zero/37962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log.ru/rn77/service/gosreg_eldoc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alog.ru/cdn/form/416247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/rn77/about_fts/docs/419287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2019-08-02T09:59:00Z</cp:lastPrinted>
  <dcterms:created xsi:type="dcterms:W3CDTF">2019-07-31T09:02:00Z</dcterms:created>
  <dcterms:modified xsi:type="dcterms:W3CDTF">2019-08-02T10:00:00Z</dcterms:modified>
</cp:coreProperties>
</file>