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624B4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624B4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624B4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03" w:rsidRDefault="00246D03" w:rsidP="00E26F70">
      <w:r>
        <w:separator/>
      </w:r>
    </w:p>
  </w:endnote>
  <w:endnote w:type="continuationSeparator" w:id="0">
    <w:p w:rsidR="00246D03" w:rsidRDefault="00246D0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42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03" w:rsidRDefault="00246D03" w:rsidP="00E26F70">
      <w:r>
        <w:separator/>
      </w:r>
    </w:p>
  </w:footnote>
  <w:footnote w:type="continuationSeparator" w:id="0">
    <w:p w:rsidR="00246D03" w:rsidRDefault="00246D03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B42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42BA7-E144-4D4F-94F5-75ED67A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5FDD-5AA3-4718-97CD-FCA96CB5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33</Pages>
  <Words>8436</Words>
  <Characters>57962</Characters>
  <Application>Microsoft Office Word</Application>
  <DocSecurity>0</DocSecurity>
  <Lines>1413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Кузнецова Елена Николаевна</cp:lastModifiedBy>
  <cp:revision>28</cp:revision>
  <cp:lastPrinted>2017-12-27T13:58:00Z</cp:lastPrinted>
  <dcterms:created xsi:type="dcterms:W3CDTF">2018-04-26T15:02:00Z</dcterms:created>
  <dcterms:modified xsi:type="dcterms:W3CDTF">2019-01-11T08:05:00Z</dcterms:modified>
</cp:coreProperties>
</file>